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5B0490F8"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FD0418">
        <w:t xml:space="preserve">January 7, </w:t>
      </w:r>
      <w:proofErr w:type="gramStart"/>
      <w:r w:rsidR="00FD0418">
        <w:t>2022</w:t>
      </w:r>
      <w:proofErr w:type="gramEnd"/>
      <w:r w:rsidR="005048B5">
        <w:t xml:space="preserve"> </w:t>
      </w:r>
      <w:r w:rsidR="0020192E">
        <w:t>12:15-1:30</w:t>
      </w:r>
      <w:r>
        <w:t xml:space="preserve"> PM </w:t>
      </w:r>
    </w:p>
    <w:p w14:paraId="53048A92" w14:textId="3F7C999B" w:rsidR="002B4240" w:rsidRDefault="002B4240" w:rsidP="002B4240">
      <w:r w:rsidRPr="0042477C">
        <w:rPr>
          <w:b/>
          <w:color w:val="000000"/>
        </w:rPr>
        <w:t xml:space="preserve">Location: </w:t>
      </w:r>
      <w:r w:rsidR="00AB4BE9">
        <w:t xml:space="preserve">ZOOM (must authenticate) </w:t>
      </w:r>
      <w:hyperlink r:id="rId5" w:tgtFrame="_blank" w:history="1">
        <w:r w:rsidR="00AB4BE9">
          <w:rPr>
            <w:rStyle w:val="Hyperlink"/>
          </w:rPr>
          <w:t>https://psu.zoom.us/j/93373092961?pwd=T2duWUs0djVTN2lKVGc0eUM4bVZpdz09</w:t>
        </w:r>
      </w:hyperlink>
    </w:p>
    <w:p w14:paraId="56C3DB65" w14:textId="09847E9C" w:rsidR="00AB4BE9" w:rsidRDefault="00AB4BE9" w:rsidP="002B4240"/>
    <w:p w14:paraId="205A9CA6" w14:textId="692F6AED" w:rsidR="00E619F0" w:rsidRPr="004744A4" w:rsidRDefault="00E619F0" w:rsidP="00E619F0">
      <w:r>
        <w:rPr>
          <w:b/>
          <w:color w:val="000000"/>
        </w:rPr>
        <w:t xml:space="preserve">Attendees: </w:t>
      </w:r>
      <w:r w:rsidRPr="00435451">
        <w:rPr>
          <w:bCs/>
          <w:color w:val="000000"/>
        </w:rPr>
        <w:t>R. Bartell</w:t>
      </w:r>
      <w:r>
        <w:rPr>
          <w:bCs/>
          <w:color w:val="000000"/>
        </w:rPr>
        <w:t>,</w:t>
      </w:r>
      <w:r w:rsidRPr="00421DB0">
        <w:rPr>
          <w:bCs/>
          <w:color w:val="000000"/>
        </w:rPr>
        <w:t xml:space="preserve"> </w:t>
      </w:r>
      <w:r>
        <w:rPr>
          <w:bCs/>
          <w:color w:val="000000"/>
        </w:rPr>
        <w:t xml:space="preserve">Y. Botanov, J. Burkholder, W. Cantor, M. Casteel, M. Coyle, </w:t>
      </w:r>
      <w:r w:rsidRPr="00170547">
        <w:rPr>
          <w:bCs/>
          <w:color w:val="000000"/>
        </w:rPr>
        <w:t xml:space="preserve">J. </w:t>
      </w:r>
      <w:proofErr w:type="spellStart"/>
      <w:r w:rsidRPr="00170547">
        <w:rPr>
          <w:bCs/>
          <w:color w:val="000000"/>
        </w:rPr>
        <w:t>Crivaro</w:t>
      </w:r>
      <w:proofErr w:type="spellEnd"/>
      <w:r>
        <w:rPr>
          <w:bCs/>
          <w:color w:val="000000"/>
        </w:rPr>
        <w:t xml:space="preserve">, B. Eshbach, A. Fetterman, R. Foschia, S. Foster,  </w:t>
      </w:r>
      <w:r w:rsidRPr="00435451">
        <w:rPr>
          <w:bCs/>
          <w:color w:val="000000"/>
        </w:rPr>
        <w:t xml:space="preserve">G. Gawo, </w:t>
      </w:r>
      <w:r>
        <w:rPr>
          <w:bCs/>
          <w:color w:val="000000"/>
        </w:rPr>
        <w:t>J. Giguere, S. Gill, F. Haag, H. Hartman,</w:t>
      </w:r>
      <w:r w:rsidRPr="00435451">
        <w:rPr>
          <w:bCs/>
          <w:color w:val="000000"/>
        </w:rPr>
        <w:t xml:space="preserve"> </w:t>
      </w:r>
      <w:r>
        <w:rPr>
          <w:bCs/>
          <w:color w:val="000000"/>
        </w:rPr>
        <w:t xml:space="preserve">P. Hein, C. </w:t>
      </w:r>
      <w:proofErr w:type="spellStart"/>
      <w:r>
        <w:rPr>
          <w:bCs/>
          <w:color w:val="000000"/>
        </w:rPr>
        <w:t>Heydl-Cortinez</w:t>
      </w:r>
      <w:proofErr w:type="spellEnd"/>
      <w:r>
        <w:rPr>
          <w:bCs/>
          <w:color w:val="000000"/>
        </w:rPr>
        <w:t xml:space="preserve">, A. Kara, J. Kasten, A. Landis, D. Latzko, M. Lorenz, F. Lugemwa, M. Marcus, S. Molly May, </w:t>
      </w:r>
      <w:r w:rsidRPr="00435451">
        <w:rPr>
          <w:bCs/>
          <w:color w:val="000000"/>
        </w:rPr>
        <w:t>S. Molloy</w:t>
      </w:r>
      <w:r>
        <w:rPr>
          <w:bCs/>
          <w:color w:val="000000"/>
        </w:rPr>
        <w:t xml:space="preserve">, </w:t>
      </w:r>
      <w:r w:rsidRPr="00435451">
        <w:rPr>
          <w:bCs/>
          <w:color w:val="000000"/>
        </w:rPr>
        <w:t xml:space="preserve">J. Nesbitt, </w:t>
      </w:r>
      <w:r>
        <w:rPr>
          <w:bCs/>
          <w:color w:val="000000"/>
        </w:rPr>
        <w:t>M. Nicholas</w:t>
      </w:r>
      <w:r w:rsidRPr="00435451">
        <w:rPr>
          <w:bCs/>
          <w:color w:val="000000"/>
        </w:rPr>
        <w:t xml:space="preserve">, </w:t>
      </w:r>
      <w:r>
        <w:rPr>
          <w:bCs/>
          <w:color w:val="000000"/>
        </w:rPr>
        <w:t xml:space="preserve">J. Petko, M. Ritchey, H. Sarafian, A. Siddique, N. Sloboda, J. Smeltzer, A. Vardo-Zalik, E. Wenk, S. Lentz, H. Gumke , J. Livengood, J. Royer, A. Caldwell, D. </w:t>
      </w:r>
      <w:proofErr w:type="spellStart"/>
      <w:r>
        <w:rPr>
          <w:bCs/>
          <w:color w:val="000000"/>
        </w:rPr>
        <w:t>Chistiansen</w:t>
      </w:r>
      <w:proofErr w:type="spellEnd"/>
      <w:r>
        <w:rPr>
          <w:bCs/>
          <w:color w:val="000000"/>
        </w:rPr>
        <w:t xml:space="preserve">, B. Dennis, R. Farrell, L. Fry, A. Lehman, , K. Schwienteck, R. Service Manzo, J. Pflaum, W. Arnold, J. </w:t>
      </w:r>
      <w:proofErr w:type="spellStart"/>
      <w:r>
        <w:rPr>
          <w:bCs/>
          <w:color w:val="000000"/>
        </w:rPr>
        <w:t>Ivingood</w:t>
      </w:r>
      <w:proofErr w:type="spellEnd"/>
      <w:r>
        <w:rPr>
          <w:bCs/>
          <w:color w:val="000000"/>
        </w:rPr>
        <w:t xml:space="preserve">, J. Santiago-Blay, </w:t>
      </w:r>
      <w:r w:rsidR="002F4168">
        <w:rPr>
          <w:bCs/>
          <w:color w:val="000000"/>
        </w:rPr>
        <w:t xml:space="preserve">and </w:t>
      </w:r>
      <w:r>
        <w:rPr>
          <w:bCs/>
          <w:color w:val="000000"/>
        </w:rPr>
        <w:t>S. Ruch</w:t>
      </w:r>
    </w:p>
    <w:p w14:paraId="3AF9E889" w14:textId="77777777" w:rsidR="00E619F0" w:rsidRDefault="00E619F0" w:rsidP="002B4240"/>
    <w:p w14:paraId="0DE35AD8" w14:textId="77777777" w:rsidR="0020192E" w:rsidRPr="0042477C" w:rsidRDefault="0020192E" w:rsidP="002B4240">
      <w:pPr>
        <w:rPr>
          <w:b/>
          <w:color w:val="000000"/>
        </w:rPr>
      </w:pPr>
    </w:p>
    <w:p w14:paraId="148DEF02" w14:textId="637F8543" w:rsidR="00861E22" w:rsidRPr="00861E22" w:rsidRDefault="002B4240" w:rsidP="00861E22">
      <w:pPr>
        <w:pStyle w:val="HTMLPreformatted"/>
        <w:numPr>
          <w:ilvl w:val="0"/>
          <w:numId w:val="8"/>
        </w:numPr>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Approval of minutes from the </w:t>
      </w:r>
      <w:r w:rsidR="00FD0418">
        <w:rPr>
          <w:rFonts w:ascii="Times New Roman" w:hAnsi="Times New Roman" w:cs="Times New Roman"/>
          <w:b/>
          <w:color w:val="000000"/>
          <w:sz w:val="24"/>
          <w:szCs w:val="24"/>
        </w:rPr>
        <w:t>December 9</w:t>
      </w:r>
      <w:r>
        <w:rPr>
          <w:rFonts w:ascii="Times New Roman" w:hAnsi="Times New Roman" w:cs="Times New Roman"/>
          <w:b/>
          <w:color w:val="000000"/>
          <w:sz w:val="24"/>
          <w:szCs w:val="24"/>
        </w:rPr>
        <w:t>, 202</w:t>
      </w:r>
      <w:r w:rsidR="002F4168">
        <w:rPr>
          <w:rFonts w:ascii="Times New Roman" w:hAnsi="Times New Roman" w:cs="Times New Roman"/>
          <w:b/>
          <w:color w:val="000000"/>
          <w:sz w:val="24"/>
          <w:szCs w:val="24"/>
        </w:rPr>
        <w:t>1,</w:t>
      </w:r>
      <w:r w:rsidRPr="0042477C">
        <w:rPr>
          <w:rFonts w:ascii="Times New Roman" w:hAnsi="Times New Roman" w:cs="Times New Roman"/>
          <w:b/>
          <w:color w:val="000000"/>
          <w:sz w:val="24"/>
          <w:szCs w:val="24"/>
        </w:rPr>
        <w:t xml:space="preserve"> Senate Meeting</w:t>
      </w:r>
      <w:r w:rsidR="00861E22">
        <w:rPr>
          <w:rFonts w:ascii="Times New Roman" w:hAnsi="Times New Roman" w:cs="Times New Roman"/>
          <w:b/>
          <w:color w:val="000000"/>
          <w:sz w:val="24"/>
          <w:szCs w:val="24"/>
        </w:rPr>
        <w:t xml:space="preserve"> - Approved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B32F8A9" w:rsidR="002B4240" w:rsidRPr="00861E22" w:rsidRDefault="002B4240" w:rsidP="00861E22">
      <w:pPr>
        <w:pStyle w:val="ListParagraph"/>
        <w:numPr>
          <w:ilvl w:val="0"/>
          <w:numId w:val="9"/>
        </w:numPr>
        <w:spacing w:line="360" w:lineRule="auto"/>
        <w:rPr>
          <w:color w:val="000000"/>
        </w:rPr>
      </w:pPr>
      <w:r w:rsidRPr="00861E22">
        <w:rPr>
          <w:color w:val="000000"/>
        </w:rPr>
        <w:t>Announcements from the Chancellor, Dr. Dave Christiansen</w:t>
      </w:r>
    </w:p>
    <w:p w14:paraId="2EC20D6B" w14:textId="0CEC131A" w:rsidR="00861E22" w:rsidRDefault="00861E22" w:rsidP="00861E22">
      <w:pPr>
        <w:pStyle w:val="ListParagraph"/>
        <w:numPr>
          <w:ilvl w:val="1"/>
          <w:numId w:val="9"/>
        </w:numPr>
        <w:spacing w:line="360" w:lineRule="auto"/>
        <w:rPr>
          <w:color w:val="000000"/>
        </w:rPr>
      </w:pPr>
      <w:r>
        <w:rPr>
          <w:color w:val="000000"/>
        </w:rPr>
        <w:t>Decision of the University to continue face-to-face instruction was made and communicated to</w:t>
      </w:r>
      <w:r w:rsidR="002F4168">
        <w:rPr>
          <w:color w:val="000000"/>
        </w:rPr>
        <w:t xml:space="preserve"> the</w:t>
      </w:r>
      <w:r>
        <w:rPr>
          <w:color w:val="000000"/>
        </w:rPr>
        <w:t xml:space="preserve"> chancellor. They were able to express their concerns regarding the welfare of the community. Moving forward with face-to-face. Discussion about faculty scheduling 25</w:t>
      </w:r>
      <w:r w:rsidR="002F4168">
        <w:rPr>
          <w:color w:val="000000"/>
        </w:rPr>
        <w:t xml:space="preserve"> percent </w:t>
      </w:r>
      <w:r>
        <w:rPr>
          <w:color w:val="000000"/>
        </w:rPr>
        <w:t xml:space="preserve">of classes remotely without any approval for pedagogical or other reasons. Provost reiterated faculty members do not need approval, but they do need to inform the faculty head that they are moving it remotely unless it was already scheduled. </w:t>
      </w:r>
    </w:p>
    <w:p w14:paraId="64EA32F4" w14:textId="77777777" w:rsidR="00861E22" w:rsidRPr="00861E22" w:rsidRDefault="00861E22" w:rsidP="00861E22">
      <w:pPr>
        <w:pStyle w:val="ListParagraph"/>
        <w:spacing w:line="360" w:lineRule="auto"/>
        <w:ind w:left="1440"/>
        <w:rPr>
          <w:color w:val="000000"/>
        </w:rPr>
      </w:pPr>
    </w:p>
    <w:p w14:paraId="36CC5584" w14:textId="5E7E7FDE" w:rsidR="002B4240" w:rsidRPr="00861E22" w:rsidRDefault="002B4240" w:rsidP="00861E22">
      <w:pPr>
        <w:pStyle w:val="ListParagraph"/>
        <w:numPr>
          <w:ilvl w:val="0"/>
          <w:numId w:val="9"/>
        </w:numPr>
        <w:spacing w:line="360" w:lineRule="auto"/>
        <w:rPr>
          <w:color w:val="000000"/>
        </w:rPr>
      </w:pPr>
      <w:r w:rsidRPr="00861E22">
        <w:rPr>
          <w:color w:val="000000"/>
        </w:rPr>
        <w:t>Announcements from the DAA, Dr. Bob Farrell</w:t>
      </w:r>
    </w:p>
    <w:p w14:paraId="18570C45" w14:textId="3CFB8ACE" w:rsidR="00861E22" w:rsidRPr="00861E22" w:rsidRDefault="00861E22" w:rsidP="00861E22">
      <w:pPr>
        <w:pStyle w:val="ListParagraph"/>
        <w:numPr>
          <w:ilvl w:val="1"/>
          <w:numId w:val="9"/>
        </w:numPr>
        <w:spacing w:line="360" w:lineRule="auto"/>
        <w:rPr>
          <w:color w:val="000000"/>
        </w:rPr>
      </w:pPr>
      <w:r w:rsidRPr="00861E22">
        <w:rPr>
          <w:color w:val="000000"/>
        </w:rPr>
        <w:t>Report sent to campus</w:t>
      </w:r>
    </w:p>
    <w:p w14:paraId="6152B521" w14:textId="638A2A44" w:rsidR="00861E22" w:rsidRDefault="00861E22" w:rsidP="00861E22">
      <w:pPr>
        <w:pStyle w:val="ListParagraph"/>
        <w:numPr>
          <w:ilvl w:val="1"/>
          <w:numId w:val="9"/>
        </w:numPr>
        <w:spacing w:line="360" w:lineRule="auto"/>
        <w:rPr>
          <w:color w:val="000000"/>
        </w:rPr>
      </w:pPr>
      <w:r>
        <w:rPr>
          <w:color w:val="000000"/>
        </w:rPr>
        <w:t>Reminder the weather protocol changed last year. It is updated on the website. Recommend putting this information into your syllabus.</w:t>
      </w:r>
    </w:p>
    <w:p w14:paraId="46C72240" w14:textId="4EDFE05B" w:rsidR="00861E22" w:rsidRDefault="00861E22" w:rsidP="00861E22">
      <w:pPr>
        <w:pStyle w:val="ListParagraph"/>
        <w:numPr>
          <w:ilvl w:val="1"/>
          <w:numId w:val="9"/>
        </w:numPr>
        <w:spacing w:line="360" w:lineRule="auto"/>
        <w:rPr>
          <w:color w:val="000000"/>
        </w:rPr>
      </w:pPr>
      <w:r>
        <w:rPr>
          <w:color w:val="000000"/>
        </w:rPr>
        <w:t xml:space="preserve">Importance of having someone available to cover for you if you are ill or need to care for someone in your family. </w:t>
      </w:r>
    </w:p>
    <w:p w14:paraId="7DAEE97B" w14:textId="42F351EA" w:rsidR="00861E22" w:rsidRDefault="00861E22" w:rsidP="00861E22">
      <w:pPr>
        <w:pStyle w:val="ListParagraph"/>
        <w:numPr>
          <w:ilvl w:val="1"/>
          <w:numId w:val="9"/>
        </w:numPr>
        <w:spacing w:line="360" w:lineRule="auto"/>
        <w:rPr>
          <w:color w:val="000000"/>
        </w:rPr>
      </w:pPr>
      <w:r>
        <w:rPr>
          <w:color w:val="000000"/>
        </w:rPr>
        <w:t xml:space="preserve">Search for new instructional designer ¾ time person. If you have instructional needs, contact Liz Huck. </w:t>
      </w:r>
    </w:p>
    <w:p w14:paraId="0B9A4D83" w14:textId="3D7A9997" w:rsidR="00861E22" w:rsidRDefault="00861E22" w:rsidP="00861E22">
      <w:pPr>
        <w:pStyle w:val="ListParagraph"/>
        <w:numPr>
          <w:ilvl w:val="1"/>
          <w:numId w:val="9"/>
        </w:numPr>
        <w:spacing w:line="360" w:lineRule="auto"/>
        <w:rPr>
          <w:color w:val="000000"/>
        </w:rPr>
      </w:pPr>
      <w:r>
        <w:rPr>
          <w:color w:val="000000"/>
        </w:rPr>
        <w:t>Scholarship recognition for faculty Friday, February 25</w:t>
      </w:r>
      <w:r w:rsidR="002F4168">
        <w:rPr>
          <w:color w:val="000000"/>
          <w:vertAlign w:val="superscript"/>
        </w:rPr>
        <w:t>.</w:t>
      </w:r>
    </w:p>
    <w:p w14:paraId="2EFBE56C" w14:textId="0C99AB62" w:rsidR="00861E22" w:rsidRDefault="00861E22" w:rsidP="00861E22">
      <w:pPr>
        <w:pStyle w:val="ListParagraph"/>
        <w:numPr>
          <w:ilvl w:val="1"/>
          <w:numId w:val="9"/>
        </w:numPr>
        <w:spacing w:line="360" w:lineRule="auto"/>
        <w:rPr>
          <w:color w:val="000000"/>
        </w:rPr>
      </w:pPr>
      <w:r>
        <w:rPr>
          <w:color w:val="000000"/>
        </w:rPr>
        <w:lastRenderedPageBreak/>
        <w:t>Undergraduate research fair on April 12</w:t>
      </w:r>
      <w:r w:rsidR="002F4168">
        <w:rPr>
          <w:color w:val="000000"/>
          <w:vertAlign w:val="superscript"/>
        </w:rPr>
        <w:t>.</w:t>
      </w:r>
      <w:r>
        <w:rPr>
          <w:color w:val="000000"/>
        </w:rPr>
        <w:t xml:space="preserve"> </w:t>
      </w:r>
    </w:p>
    <w:p w14:paraId="116553C2" w14:textId="303EC3CF" w:rsidR="00861E22" w:rsidRDefault="00861E22" w:rsidP="00861E22">
      <w:pPr>
        <w:pStyle w:val="ListParagraph"/>
        <w:numPr>
          <w:ilvl w:val="1"/>
          <w:numId w:val="9"/>
        </w:numPr>
        <w:spacing w:line="360" w:lineRule="auto"/>
        <w:rPr>
          <w:color w:val="000000"/>
        </w:rPr>
      </w:pPr>
      <w:r>
        <w:rPr>
          <w:color w:val="000000"/>
        </w:rPr>
        <w:t xml:space="preserve">Overload teaching, need approval from Dr. Farrell’s office. </w:t>
      </w:r>
    </w:p>
    <w:p w14:paraId="72EAB895" w14:textId="046ADFA6" w:rsidR="00861E22" w:rsidRDefault="00861E22" w:rsidP="00861E22">
      <w:pPr>
        <w:pStyle w:val="ListParagraph"/>
        <w:numPr>
          <w:ilvl w:val="1"/>
          <w:numId w:val="9"/>
        </w:numPr>
        <w:spacing w:line="360" w:lineRule="auto"/>
        <w:rPr>
          <w:color w:val="000000"/>
        </w:rPr>
      </w:pPr>
      <w:r>
        <w:rPr>
          <w:color w:val="000000"/>
        </w:rPr>
        <w:t>Always been the position of the University that 25</w:t>
      </w:r>
      <w:r w:rsidR="002F4168">
        <w:rPr>
          <w:color w:val="000000"/>
        </w:rPr>
        <w:t xml:space="preserve"> percent</w:t>
      </w:r>
      <w:r>
        <w:rPr>
          <w:color w:val="000000"/>
        </w:rPr>
        <w:t xml:space="preserve"> of the class can be online. Weather does not count. On</w:t>
      </w:r>
      <w:r w:rsidR="002F4168">
        <w:rPr>
          <w:color w:val="000000"/>
        </w:rPr>
        <w:t>-</w:t>
      </w:r>
      <w:r>
        <w:rPr>
          <w:color w:val="000000"/>
        </w:rPr>
        <w:t xml:space="preserve">campus approvals are done at planning meeting. </w:t>
      </w:r>
    </w:p>
    <w:p w14:paraId="5C5AC511" w14:textId="512CF662" w:rsidR="00861E22" w:rsidRDefault="00861E22" w:rsidP="00861E22">
      <w:pPr>
        <w:pStyle w:val="ListParagraph"/>
        <w:numPr>
          <w:ilvl w:val="1"/>
          <w:numId w:val="9"/>
        </w:numPr>
        <w:spacing w:line="360" w:lineRule="auto"/>
        <w:rPr>
          <w:color w:val="000000"/>
        </w:rPr>
      </w:pPr>
      <w:r>
        <w:rPr>
          <w:color w:val="000000"/>
        </w:rPr>
        <w:t>May earn up to 20</w:t>
      </w:r>
      <w:r w:rsidR="002F4168">
        <w:rPr>
          <w:color w:val="000000"/>
        </w:rPr>
        <w:t xml:space="preserve"> percent</w:t>
      </w:r>
      <w:r>
        <w:rPr>
          <w:color w:val="000000"/>
        </w:rPr>
        <w:t xml:space="preserve"> above base salary before you meet that threshold and for summer it is 33</w:t>
      </w:r>
      <w:r w:rsidR="002F4168">
        <w:rPr>
          <w:color w:val="000000"/>
        </w:rPr>
        <w:t xml:space="preserve"> percent</w:t>
      </w:r>
      <w:r>
        <w:rPr>
          <w:color w:val="000000"/>
        </w:rPr>
        <w:t xml:space="preserve">. </w:t>
      </w:r>
    </w:p>
    <w:p w14:paraId="51F244FA" w14:textId="720FCA15" w:rsidR="00861E22" w:rsidRPr="00861E22" w:rsidRDefault="00861E22" w:rsidP="00861E22">
      <w:pPr>
        <w:pStyle w:val="ListParagraph"/>
        <w:numPr>
          <w:ilvl w:val="1"/>
          <w:numId w:val="9"/>
        </w:numPr>
        <w:spacing w:line="360" w:lineRule="auto"/>
        <w:rPr>
          <w:color w:val="000000"/>
        </w:rPr>
      </w:pPr>
      <w:r>
        <w:rPr>
          <w:color w:val="000000"/>
        </w:rPr>
        <w:t xml:space="preserve">Pre-March conferences – For teaching for this academic year do we have to SRTE’s and alternative course assessments? Dr. Farrell said that he checked </w:t>
      </w:r>
      <w:proofErr w:type="gramStart"/>
      <w:r>
        <w:rPr>
          <w:color w:val="000000"/>
        </w:rPr>
        <w:t>this</w:t>
      </w:r>
      <w:proofErr w:type="gramEnd"/>
      <w:r>
        <w:rPr>
          <w:color w:val="000000"/>
        </w:rPr>
        <w:t xml:space="preserve"> and we are only supposed to do one. SRTE data will automatically enter the FAR. Need one alternative course assessment for each academic year. </w:t>
      </w:r>
    </w:p>
    <w:p w14:paraId="57F97108" w14:textId="04D27BA1" w:rsidR="002B4240" w:rsidRPr="00861E22" w:rsidRDefault="002B4240" w:rsidP="00861E22">
      <w:pPr>
        <w:pStyle w:val="ListParagraph"/>
        <w:numPr>
          <w:ilvl w:val="0"/>
          <w:numId w:val="9"/>
        </w:numPr>
        <w:spacing w:line="360" w:lineRule="auto"/>
        <w:rPr>
          <w:color w:val="000000"/>
        </w:rPr>
      </w:pPr>
      <w:r w:rsidRPr="00861E22">
        <w:rPr>
          <w:color w:val="000000"/>
        </w:rPr>
        <w:t xml:space="preserve">Announcements from University Senators, </w:t>
      </w:r>
      <w:r w:rsidR="0038577D" w:rsidRPr="00861E22">
        <w:rPr>
          <w:color w:val="000000"/>
        </w:rPr>
        <w:t xml:space="preserve">Dr. Jennifer </w:t>
      </w:r>
      <w:proofErr w:type="gramStart"/>
      <w:r w:rsidR="0038577D" w:rsidRPr="00861E22">
        <w:rPr>
          <w:color w:val="000000"/>
        </w:rPr>
        <w:t>Nesbitt</w:t>
      </w:r>
      <w:proofErr w:type="gramEnd"/>
      <w:r w:rsidR="0038577D" w:rsidRPr="00861E22">
        <w:rPr>
          <w:color w:val="000000"/>
        </w:rPr>
        <w:t xml:space="preserve"> and </w:t>
      </w:r>
      <w:r w:rsidR="00743B9B" w:rsidRPr="00861E22">
        <w:rPr>
          <w:color w:val="000000"/>
        </w:rPr>
        <w:t xml:space="preserve">Dr. </w:t>
      </w:r>
      <w:r w:rsidR="00372DF9" w:rsidRPr="00861E22">
        <w:rPr>
          <w:color w:val="000000"/>
        </w:rPr>
        <w:t>Noel Sloboda</w:t>
      </w:r>
      <w:r w:rsidRPr="00861E22">
        <w:rPr>
          <w:color w:val="000000"/>
        </w:rPr>
        <w:t xml:space="preserve"> </w:t>
      </w:r>
    </w:p>
    <w:p w14:paraId="3E66B249" w14:textId="6C238B1A" w:rsidR="00861E22" w:rsidRDefault="00861E22" w:rsidP="00861E22">
      <w:pPr>
        <w:pStyle w:val="ListParagraph"/>
        <w:numPr>
          <w:ilvl w:val="1"/>
          <w:numId w:val="9"/>
        </w:numPr>
        <w:spacing w:line="360" w:lineRule="auto"/>
        <w:rPr>
          <w:color w:val="000000"/>
        </w:rPr>
      </w:pPr>
      <w:r>
        <w:rPr>
          <w:color w:val="000000"/>
        </w:rPr>
        <w:t>Sent announcement by email for opportunities for university-level service</w:t>
      </w:r>
    </w:p>
    <w:p w14:paraId="4B007DD2" w14:textId="5B9125CF" w:rsidR="00861E22" w:rsidRPr="00861E22" w:rsidRDefault="00861E22" w:rsidP="00861E22">
      <w:pPr>
        <w:pStyle w:val="ListParagraph"/>
        <w:numPr>
          <w:ilvl w:val="1"/>
          <w:numId w:val="9"/>
        </w:numPr>
        <w:spacing w:line="360" w:lineRule="auto"/>
        <w:rPr>
          <w:color w:val="000000"/>
        </w:rPr>
      </w:pPr>
      <w:r>
        <w:rPr>
          <w:color w:val="000000"/>
        </w:rPr>
        <w:t xml:space="preserve">Meeting for 2022 next week </w:t>
      </w:r>
    </w:p>
    <w:p w14:paraId="018E9B0E" w14:textId="5C46E9E1" w:rsidR="00E41AC0" w:rsidRPr="00861E22" w:rsidRDefault="002B4240" w:rsidP="00861E22">
      <w:pPr>
        <w:pStyle w:val="ListParagraph"/>
        <w:numPr>
          <w:ilvl w:val="0"/>
          <w:numId w:val="9"/>
        </w:numPr>
        <w:spacing w:line="360" w:lineRule="auto"/>
        <w:rPr>
          <w:color w:val="000000"/>
        </w:rPr>
      </w:pPr>
      <w:r w:rsidRPr="00861E22">
        <w:rPr>
          <w:color w:val="000000"/>
        </w:rPr>
        <w:t>Announcements from Senate Committee Chairs</w:t>
      </w:r>
      <w:r w:rsidR="001955EE" w:rsidRPr="00861E22">
        <w:rPr>
          <w:color w:val="000000"/>
        </w:rPr>
        <w:t xml:space="preserve"> </w:t>
      </w:r>
    </w:p>
    <w:p w14:paraId="496FACD9" w14:textId="5133637E" w:rsidR="00861E22" w:rsidRPr="00861E22" w:rsidRDefault="00861E22" w:rsidP="00861E22">
      <w:pPr>
        <w:pStyle w:val="ListParagraph"/>
        <w:numPr>
          <w:ilvl w:val="1"/>
          <w:numId w:val="9"/>
        </w:numPr>
        <w:spacing w:line="360" w:lineRule="auto"/>
        <w:rPr>
          <w:sz w:val="28"/>
          <w:szCs w:val="28"/>
        </w:rPr>
      </w:pPr>
      <w:r>
        <w:rPr>
          <w:sz w:val="28"/>
          <w:szCs w:val="28"/>
        </w:rPr>
        <w:t>None</w:t>
      </w:r>
    </w:p>
    <w:p w14:paraId="1391152D" w14:textId="702822C7" w:rsidR="002B4240" w:rsidRPr="00861E22" w:rsidRDefault="002B4240" w:rsidP="00861E22">
      <w:pPr>
        <w:pStyle w:val="ListParagraph"/>
        <w:numPr>
          <w:ilvl w:val="0"/>
          <w:numId w:val="9"/>
        </w:numPr>
        <w:spacing w:line="360" w:lineRule="auto"/>
        <w:rPr>
          <w:color w:val="000000"/>
        </w:rPr>
      </w:pPr>
      <w:r w:rsidRPr="00861E22">
        <w:rPr>
          <w:color w:val="000000"/>
        </w:rPr>
        <w:t xml:space="preserve">Announcements from Faculty Council Representatives, </w:t>
      </w:r>
      <w:r w:rsidR="0038577D" w:rsidRPr="00861E22">
        <w:rPr>
          <w:color w:val="000000"/>
        </w:rPr>
        <w:t xml:space="preserve">Dr. Joy Giguere and </w:t>
      </w:r>
      <w:r w:rsidRPr="00861E22">
        <w:rPr>
          <w:color w:val="000000"/>
        </w:rPr>
        <w:t xml:space="preserve">Dr. </w:t>
      </w:r>
      <w:r w:rsidR="00FD0418" w:rsidRPr="00861E22">
        <w:rPr>
          <w:color w:val="000000"/>
        </w:rPr>
        <w:t>Robert Foschia</w:t>
      </w:r>
      <w:r w:rsidRPr="00861E22">
        <w:rPr>
          <w:color w:val="000000"/>
        </w:rPr>
        <w:t xml:space="preserve"> </w:t>
      </w:r>
    </w:p>
    <w:p w14:paraId="45FE7046" w14:textId="257FA181" w:rsidR="00861E22" w:rsidRPr="00861E22" w:rsidRDefault="00861E22" w:rsidP="00861E22">
      <w:pPr>
        <w:pStyle w:val="ListParagraph"/>
        <w:numPr>
          <w:ilvl w:val="1"/>
          <w:numId w:val="9"/>
        </w:numPr>
        <w:spacing w:line="360" w:lineRule="auto"/>
        <w:rPr>
          <w:color w:val="000000"/>
        </w:rPr>
      </w:pPr>
      <w:r>
        <w:rPr>
          <w:color w:val="000000"/>
        </w:rPr>
        <w:t>Keep in mind colleagues for faculty awards for teaching, research, and service</w:t>
      </w:r>
    </w:p>
    <w:p w14:paraId="415A7C26" w14:textId="69ECF22F" w:rsidR="0027090C" w:rsidRPr="00861E22" w:rsidRDefault="002B4240" w:rsidP="00861E22">
      <w:pPr>
        <w:pStyle w:val="ListParagraph"/>
        <w:numPr>
          <w:ilvl w:val="0"/>
          <w:numId w:val="9"/>
        </w:numPr>
        <w:spacing w:line="360" w:lineRule="auto"/>
        <w:rPr>
          <w:color w:val="000000"/>
        </w:rPr>
      </w:pPr>
      <w:r w:rsidRPr="00861E22">
        <w:rPr>
          <w:color w:val="000000"/>
        </w:rPr>
        <w:t>Announcements from Faculty</w:t>
      </w:r>
      <w:r w:rsidR="001955EE" w:rsidRPr="00861E22">
        <w:rPr>
          <w:color w:val="000000"/>
        </w:rPr>
        <w:t xml:space="preserve"> </w:t>
      </w:r>
    </w:p>
    <w:p w14:paraId="01B72401" w14:textId="5F16DD61" w:rsidR="00861E22" w:rsidRPr="00861E22" w:rsidRDefault="00861E22" w:rsidP="00861E22">
      <w:pPr>
        <w:pStyle w:val="ListParagraph"/>
        <w:numPr>
          <w:ilvl w:val="1"/>
          <w:numId w:val="9"/>
        </w:numPr>
        <w:spacing w:line="360" w:lineRule="auto"/>
        <w:rPr>
          <w:color w:val="000000"/>
        </w:rPr>
      </w:pPr>
      <w:r>
        <w:rPr>
          <w:color w:val="000000"/>
        </w:rPr>
        <w:t>None</w:t>
      </w:r>
    </w:p>
    <w:p w14:paraId="4105FD6E" w14:textId="05816C95" w:rsidR="002B4240" w:rsidRPr="00861E22" w:rsidRDefault="002B4240" w:rsidP="00861E22">
      <w:pPr>
        <w:pStyle w:val="ListParagraph"/>
        <w:numPr>
          <w:ilvl w:val="0"/>
          <w:numId w:val="9"/>
        </w:numPr>
        <w:spacing w:line="360" w:lineRule="auto"/>
        <w:rPr>
          <w:color w:val="000000"/>
        </w:rPr>
      </w:pPr>
      <w:r w:rsidRPr="00861E22">
        <w:rPr>
          <w:color w:val="000000"/>
        </w:rPr>
        <w:t xml:space="preserve">Announcement from Staff Advisory Council Chair, </w:t>
      </w:r>
      <w:r w:rsidR="005048B5" w:rsidRPr="00861E22">
        <w:rPr>
          <w:color w:val="000000"/>
        </w:rPr>
        <w:t>Joe Royer</w:t>
      </w:r>
    </w:p>
    <w:p w14:paraId="71D14CEF" w14:textId="52554406" w:rsidR="00861E22" w:rsidRDefault="00861E22" w:rsidP="00861E22">
      <w:pPr>
        <w:pStyle w:val="ListParagraph"/>
        <w:numPr>
          <w:ilvl w:val="1"/>
          <w:numId w:val="9"/>
        </w:numPr>
        <w:spacing w:line="360" w:lineRule="auto"/>
        <w:rPr>
          <w:color w:val="000000"/>
        </w:rPr>
      </w:pPr>
      <w:r>
        <w:rPr>
          <w:color w:val="000000"/>
        </w:rPr>
        <w:t>None</w:t>
      </w:r>
    </w:p>
    <w:p w14:paraId="2C1F8195" w14:textId="56EC8917" w:rsidR="00861E22" w:rsidRPr="00861E22" w:rsidRDefault="00861E22" w:rsidP="00861E22">
      <w:pPr>
        <w:pStyle w:val="ListParagraph"/>
        <w:numPr>
          <w:ilvl w:val="1"/>
          <w:numId w:val="9"/>
        </w:numPr>
        <w:spacing w:line="360" w:lineRule="auto"/>
        <w:rPr>
          <w:color w:val="000000"/>
        </w:rPr>
      </w:pPr>
      <w:r>
        <w:rPr>
          <w:color w:val="000000"/>
        </w:rPr>
        <w:t xml:space="preserve">Thank you to the </w:t>
      </w:r>
      <w:r w:rsidR="002F4168">
        <w:rPr>
          <w:color w:val="000000"/>
        </w:rPr>
        <w:t>Staff Advisory Council (</w:t>
      </w:r>
      <w:r>
        <w:rPr>
          <w:color w:val="000000"/>
        </w:rPr>
        <w:t>SAC</w:t>
      </w:r>
      <w:r w:rsidR="002F4168">
        <w:rPr>
          <w:color w:val="000000"/>
        </w:rPr>
        <w:t>)</w:t>
      </w:r>
      <w:r>
        <w:rPr>
          <w:color w:val="000000"/>
        </w:rPr>
        <w:t xml:space="preserve"> for the </w:t>
      </w:r>
      <w:r w:rsidR="002F4168">
        <w:rPr>
          <w:color w:val="000000"/>
        </w:rPr>
        <w:t>p</w:t>
      </w:r>
      <w:r>
        <w:rPr>
          <w:color w:val="000000"/>
        </w:rPr>
        <w:t>arty</w:t>
      </w:r>
    </w:p>
    <w:p w14:paraId="5FBF6328" w14:textId="28334426" w:rsidR="00861E22" w:rsidRDefault="002B4240" w:rsidP="00861E22">
      <w:pPr>
        <w:pStyle w:val="ListParagraph"/>
        <w:numPr>
          <w:ilvl w:val="0"/>
          <w:numId w:val="9"/>
        </w:numPr>
        <w:spacing w:line="360" w:lineRule="auto"/>
        <w:rPr>
          <w:color w:val="000000"/>
        </w:rPr>
      </w:pPr>
      <w:r w:rsidRPr="00861E22">
        <w:rPr>
          <w:color w:val="000000"/>
        </w:rPr>
        <w:t>Announcements from Staff</w:t>
      </w:r>
      <w:r w:rsidR="001955EE" w:rsidRPr="00861E22">
        <w:rPr>
          <w:color w:val="000000"/>
        </w:rPr>
        <w:t xml:space="preserve"> </w:t>
      </w:r>
    </w:p>
    <w:p w14:paraId="51CA20B3" w14:textId="5BE926C7" w:rsidR="00861E22" w:rsidRDefault="00861E22" w:rsidP="00861E22">
      <w:pPr>
        <w:pStyle w:val="ListParagraph"/>
        <w:numPr>
          <w:ilvl w:val="1"/>
          <w:numId w:val="9"/>
        </w:numPr>
        <w:spacing w:line="360" w:lineRule="auto"/>
        <w:rPr>
          <w:color w:val="000000"/>
        </w:rPr>
      </w:pPr>
      <w:r>
        <w:rPr>
          <w:color w:val="000000"/>
        </w:rPr>
        <w:t xml:space="preserve">Holly Gumke – Renovations to 200 </w:t>
      </w:r>
      <w:proofErr w:type="gramStart"/>
      <w:r>
        <w:rPr>
          <w:color w:val="000000"/>
        </w:rPr>
        <w:t>wing</w:t>
      </w:r>
      <w:proofErr w:type="gramEnd"/>
      <w:r>
        <w:rPr>
          <w:color w:val="000000"/>
        </w:rPr>
        <w:t xml:space="preserve"> of Main Classroom building to address sound proofing and these will be completed by classes. Room 207 does have some work still on blackboard and outlets on floor as they prepare for the carpet. </w:t>
      </w:r>
    </w:p>
    <w:p w14:paraId="1A819974" w14:textId="75C51E92" w:rsidR="00861E22" w:rsidRDefault="00861E22" w:rsidP="00861E22">
      <w:pPr>
        <w:pStyle w:val="ListParagraph"/>
        <w:numPr>
          <w:ilvl w:val="1"/>
          <w:numId w:val="9"/>
        </w:numPr>
        <w:spacing w:line="360" w:lineRule="auto"/>
        <w:rPr>
          <w:color w:val="000000"/>
        </w:rPr>
      </w:pPr>
      <w:r>
        <w:rPr>
          <w:color w:val="000000"/>
        </w:rPr>
        <w:t xml:space="preserve">Pandemic – York </w:t>
      </w:r>
      <w:r w:rsidR="002F4168">
        <w:rPr>
          <w:color w:val="000000"/>
        </w:rPr>
        <w:t>C</w:t>
      </w:r>
      <w:r>
        <w:rPr>
          <w:color w:val="000000"/>
        </w:rPr>
        <w:t xml:space="preserve">ounty is averaging over 900 a day and we have a federal strike force here in York. Thank you for your vigilance. Masking update will be coming </w:t>
      </w:r>
      <w:r>
        <w:rPr>
          <w:color w:val="000000"/>
        </w:rPr>
        <w:lastRenderedPageBreak/>
        <w:t xml:space="preserve">out talking about well-fitting multi-layered masks like KN95 masks. Mask update is guidance and not recommending cloth masks now. </w:t>
      </w:r>
    </w:p>
    <w:p w14:paraId="04D5236B" w14:textId="0437F11A" w:rsidR="00861E22" w:rsidRDefault="00861E22" w:rsidP="00861E22">
      <w:pPr>
        <w:pStyle w:val="ListParagraph"/>
        <w:numPr>
          <w:ilvl w:val="1"/>
          <w:numId w:val="9"/>
        </w:numPr>
        <w:spacing w:line="360" w:lineRule="auto"/>
        <w:rPr>
          <w:color w:val="000000"/>
        </w:rPr>
      </w:pPr>
      <w:r>
        <w:rPr>
          <w:color w:val="000000"/>
        </w:rPr>
        <w:t xml:space="preserve">Updated CDC guidance questions – the </w:t>
      </w:r>
      <w:r w:rsidR="002F4168">
        <w:rPr>
          <w:color w:val="000000"/>
        </w:rPr>
        <w:t>U</w:t>
      </w:r>
      <w:r>
        <w:rPr>
          <w:color w:val="000000"/>
        </w:rPr>
        <w:t xml:space="preserve">niversity will update to these guidelines. Contact Occupational Medicine for assistance if diagnosed. Please do not come to work sick. </w:t>
      </w:r>
    </w:p>
    <w:p w14:paraId="5CE0777E" w14:textId="554C4D7C" w:rsidR="00861E22" w:rsidRDefault="00861E22" w:rsidP="00861E22">
      <w:pPr>
        <w:pStyle w:val="ListParagraph"/>
        <w:numPr>
          <w:ilvl w:val="1"/>
          <w:numId w:val="9"/>
        </w:numPr>
        <w:spacing w:line="360" w:lineRule="auto"/>
        <w:rPr>
          <w:color w:val="000000"/>
        </w:rPr>
      </w:pPr>
      <w:r>
        <w:rPr>
          <w:color w:val="000000"/>
        </w:rPr>
        <w:t>If students do not wear mask, refer them to student affairs. Dr. Farrell said that after asking student to wear mask and they still refuse then cancel class and go to Dr. Farrell. Classrooms will have masks in classrooms. If the</w:t>
      </w:r>
      <w:r w:rsidR="002F4168">
        <w:rPr>
          <w:color w:val="000000"/>
        </w:rPr>
        <w:t xml:space="preserve"> boxes a</w:t>
      </w:r>
      <w:r>
        <w:rPr>
          <w:color w:val="000000"/>
        </w:rPr>
        <w:t>re empty contact Holly Gumke.</w:t>
      </w:r>
    </w:p>
    <w:p w14:paraId="5D49418C" w14:textId="1A6CDE62" w:rsidR="00A4065A" w:rsidRDefault="00861E22" w:rsidP="00861E22">
      <w:pPr>
        <w:pStyle w:val="ListParagraph"/>
        <w:numPr>
          <w:ilvl w:val="1"/>
          <w:numId w:val="9"/>
        </w:numPr>
        <w:spacing w:line="360" w:lineRule="auto"/>
        <w:rPr>
          <w:color w:val="000000"/>
        </w:rPr>
      </w:pPr>
      <w:r>
        <w:rPr>
          <w:color w:val="000000"/>
        </w:rPr>
        <w:t>A</w:t>
      </w:r>
      <w:r w:rsidR="002F4168">
        <w:rPr>
          <w:color w:val="000000"/>
        </w:rPr>
        <w:t>l</w:t>
      </w:r>
      <w:r>
        <w:rPr>
          <w:color w:val="000000"/>
        </w:rPr>
        <w:t>lan Lehman – Seen a significance more use of the space</w:t>
      </w:r>
      <w:r w:rsidR="002F4168">
        <w:rPr>
          <w:color w:val="000000"/>
        </w:rPr>
        <w:t xml:space="preserve"> in the Graham Center for Innovation and Collaboration (The Graham Center)</w:t>
      </w:r>
      <w:r>
        <w:rPr>
          <w:color w:val="000000"/>
        </w:rPr>
        <w:t>. If you want to use the spac</w:t>
      </w:r>
      <w:r w:rsidR="002F4168">
        <w:rPr>
          <w:color w:val="000000"/>
        </w:rPr>
        <w:t xml:space="preserve">e, areas </w:t>
      </w:r>
      <w:r>
        <w:rPr>
          <w:color w:val="000000"/>
        </w:rPr>
        <w:t>are reservable on 25</w:t>
      </w:r>
      <w:r w:rsidR="002F4168">
        <w:rPr>
          <w:color w:val="000000"/>
        </w:rPr>
        <w:t>L</w:t>
      </w:r>
      <w:r>
        <w:rPr>
          <w:color w:val="000000"/>
        </w:rPr>
        <w:t xml:space="preserve">ive. </w:t>
      </w:r>
      <w:r w:rsidR="002F4168">
        <w:rPr>
          <w:color w:val="000000"/>
        </w:rPr>
        <w:t xml:space="preserve">The large event space seats </w:t>
      </w:r>
      <w:r>
        <w:rPr>
          <w:color w:val="000000"/>
        </w:rPr>
        <w:t>100 people space. That space can also be divided off for private meetings. If you want to collaborate on an event, contact A</w:t>
      </w:r>
      <w:r w:rsidR="002F4168">
        <w:rPr>
          <w:color w:val="000000"/>
        </w:rPr>
        <w:t>l</w:t>
      </w:r>
      <w:r>
        <w:rPr>
          <w:color w:val="000000"/>
        </w:rPr>
        <w:t>lan Lehman. Large recruiting this fall</w:t>
      </w:r>
      <w:r w:rsidR="002F4168">
        <w:rPr>
          <w:color w:val="000000"/>
        </w:rPr>
        <w:t xml:space="preserve"> for the Graham Fellows Program for Entrepreneurial Leadership program (The Graham Fellows Program)</w:t>
      </w:r>
      <w:r>
        <w:rPr>
          <w:color w:val="000000"/>
        </w:rPr>
        <w:t xml:space="preserve">. </w:t>
      </w:r>
      <w:r w:rsidR="002F4168">
        <w:rPr>
          <w:color w:val="000000"/>
        </w:rPr>
        <w:t xml:space="preserve">For fall 2021, twenty-five </w:t>
      </w:r>
      <w:r>
        <w:rPr>
          <w:color w:val="000000"/>
        </w:rPr>
        <w:t xml:space="preserve">candidates entered </w:t>
      </w:r>
      <w:r w:rsidR="002F4168">
        <w:rPr>
          <w:color w:val="000000"/>
        </w:rPr>
        <w:t xml:space="preserve">the program </w:t>
      </w:r>
      <w:r>
        <w:rPr>
          <w:color w:val="000000"/>
        </w:rPr>
        <w:t xml:space="preserve">and </w:t>
      </w:r>
      <w:r w:rsidR="002F4168">
        <w:rPr>
          <w:color w:val="000000"/>
        </w:rPr>
        <w:t>ten</w:t>
      </w:r>
      <w:r>
        <w:rPr>
          <w:color w:val="000000"/>
        </w:rPr>
        <w:t xml:space="preserve"> students graduated. If you have a student that would be a good fit, then refer them to A</w:t>
      </w:r>
      <w:r w:rsidR="002F4168">
        <w:rPr>
          <w:color w:val="000000"/>
        </w:rPr>
        <w:t>l</w:t>
      </w:r>
      <w:r>
        <w:rPr>
          <w:color w:val="000000"/>
        </w:rPr>
        <w:t>lan.</w:t>
      </w:r>
    </w:p>
    <w:p w14:paraId="0A780828" w14:textId="661CCD30" w:rsidR="00A4065A" w:rsidRPr="00A4065A" w:rsidRDefault="00A4065A" w:rsidP="00A4065A">
      <w:pPr>
        <w:pStyle w:val="ListParagraph"/>
        <w:numPr>
          <w:ilvl w:val="1"/>
          <w:numId w:val="9"/>
        </w:numPr>
        <w:spacing w:line="360" w:lineRule="auto"/>
        <w:rPr>
          <w:color w:val="000000"/>
        </w:rPr>
      </w:pPr>
      <w:r>
        <w:rPr>
          <w:color w:val="000000"/>
        </w:rPr>
        <w:t xml:space="preserve">Ryan Service Manzo – Admissions updates – Summer/fall 22 applications 567, offers are 235, referral offers are 291 with total offers of 536 and 38 commits. Penn State is approaching 100,000 applications. Spring </w:t>
      </w:r>
      <w:proofErr w:type="gramStart"/>
      <w:r>
        <w:rPr>
          <w:color w:val="000000"/>
        </w:rPr>
        <w:t>semester</w:t>
      </w:r>
      <w:proofErr w:type="gramEnd"/>
      <w:r>
        <w:rPr>
          <w:color w:val="000000"/>
        </w:rPr>
        <w:t xml:space="preserve"> focus in working on yielding the offers to commits. Scholarship awarding for new season will kick off. Yield efforts </w:t>
      </w:r>
      <w:r w:rsidR="002F4168">
        <w:rPr>
          <w:color w:val="000000"/>
        </w:rPr>
        <w:t>until</w:t>
      </w:r>
      <w:r>
        <w:rPr>
          <w:color w:val="000000"/>
        </w:rPr>
        <w:t xml:space="preserve"> May 1. Accepted Students Programs – February 21, March 18, April 15, </w:t>
      </w:r>
      <w:r w:rsidR="002F4168">
        <w:rPr>
          <w:color w:val="000000"/>
        </w:rPr>
        <w:t xml:space="preserve">and </w:t>
      </w:r>
      <w:r>
        <w:rPr>
          <w:color w:val="000000"/>
        </w:rPr>
        <w:t xml:space="preserve">May 12 (Virtual). Spring Open House-March 26. </w:t>
      </w:r>
    </w:p>
    <w:p w14:paraId="796976DE" w14:textId="3D7F27E6" w:rsidR="00861E22" w:rsidRPr="00A4065A" w:rsidRDefault="00861E22" w:rsidP="00A4065A">
      <w:pPr>
        <w:spacing w:line="360" w:lineRule="auto"/>
        <w:ind w:left="1080"/>
        <w:rPr>
          <w:color w:val="000000"/>
        </w:rPr>
      </w:pPr>
      <w:r w:rsidRPr="00A4065A">
        <w:rPr>
          <w:color w:val="000000"/>
        </w:rPr>
        <w:t xml:space="preserve"> </w:t>
      </w:r>
    </w:p>
    <w:p w14:paraId="42B6D98A" w14:textId="4C4678AE" w:rsidR="002B4240" w:rsidRDefault="002B4240" w:rsidP="00A4065A">
      <w:pPr>
        <w:pStyle w:val="ListParagraph"/>
        <w:numPr>
          <w:ilvl w:val="0"/>
          <w:numId w:val="9"/>
        </w:numPr>
        <w:spacing w:line="360" w:lineRule="auto"/>
        <w:rPr>
          <w:rStyle w:val="textlayer--absolute"/>
        </w:rPr>
      </w:pPr>
      <w:r w:rsidRPr="00A4065A">
        <w:rPr>
          <w:color w:val="000000"/>
        </w:rPr>
        <w:t xml:space="preserve">Announcements from Student Governance, </w:t>
      </w:r>
      <w:r w:rsidR="005048B5" w:rsidRPr="005048B5">
        <w:rPr>
          <w:rStyle w:val="textlayer--absolute"/>
        </w:rPr>
        <w:t>Sohaib Tariq</w:t>
      </w:r>
    </w:p>
    <w:p w14:paraId="03FC91B2" w14:textId="40CF8B9C" w:rsidR="00A4065A" w:rsidRPr="00A4065A" w:rsidRDefault="00A4065A" w:rsidP="00A4065A">
      <w:pPr>
        <w:pStyle w:val="ListParagraph"/>
        <w:numPr>
          <w:ilvl w:val="1"/>
          <w:numId w:val="9"/>
        </w:numPr>
        <w:spacing w:line="360" w:lineRule="auto"/>
        <w:rPr>
          <w:color w:val="000000"/>
        </w:rPr>
      </w:pPr>
      <w:r w:rsidRPr="00A4065A">
        <w:rPr>
          <w:color w:val="000000"/>
        </w:rPr>
        <w:t>None</w:t>
      </w:r>
    </w:p>
    <w:p w14:paraId="61DA75FB" w14:textId="14ED1BB1" w:rsidR="00A4065A" w:rsidRPr="00A4065A" w:rsidRDefault="002B4240" w:rsidP="00A4065A">
      <w:pPr>
        <w:pStyle w:val="ListParagraph"/>
        <w:numPr>
          <w:ilvl w:val="0"/>
          <w:numId w:val="9"/>
        </w:numPr>
        <w:tabs>
          <w:tab w:val="left" w:pos="6540"/>
        </w:tabs>
        <w:spacing w:line="360" w:lineRule="auto"/>
        <w:rPr>
          <w:color w:val="000000"/>
        </w:rPr>
      </w:pPr>
      <w:r w:rsidRPr="00A4065A">
        <w:rPr>
          <w:color w:val="000000"/>
        </w:rPr>
        <w:t xml:space="preserve">Announcements from Senate Chair, </w:t>
      </w:r>
      <w:r w:rsidR="005A293A" w:rsidRPr="00A4065A">
        <w:rPr>
          <w:color w:val="000000"/>
        </w:rPr>
        <w:t xml:space="preserve">Dr. </w:t>
      </w:r>
      <w:r w:rsidR="005048B5" w:rsidRPr="00A4065A">
        <w:rPr>
          <w:color w:val="000000"/>
        </w:rPr>
        <w:t>Anne Vardo-Zalik</w:t>
      </w:r>
    </w:p>
    <w:p w14:paraId="01F6FAF4" w14:textId="4632BB02" w:rsidR="00A4065A" w:rsidRPr="00A4065A" w:rsidRDefault="00FD0418" w:rsidP="00BA0083">
      <w:pPr>
        <w:pStyle w:val="ListParagraph"/>
        <w:numPr>
          <w:ilvl w:val="1"/>
          <w:numId w:val="9"/>
        </w:numPr>
        <w:tabs>
          <w:tab w:val="left" w:pos="6540"/>
        </w:tabs>
        <w:spacing w:line="360" w:lineRule="auto"/>
        <w:rPr>
          <w:color w:val="000000"/>
        </w:rPr>
      </w:pPr>
      <w:r w:rsidRPr="00A4065A">
        <w:rPr>
          <w:color w:val="000000"/>
        </w:rPr>
        <w:t>Senate Committee Charge Meeting: Wednesday, January 19, 2022: 12:05-1</w:t>
      </w:r>
      <w:r w:rsidR="002F4168">
        <w:rPr>
          <w:color w:val="000000"/>
        </w:rPr>
        <w:t xml:space="preserve">:00 </w:t>
      </w:r>
      <w:r w:rsidRPr="00A4065A">
        <w:rPr>
          <w:color w:val="000000"/>
        </w:rPr>
        <w:t>p</w:t>
      </w:r>
      <w:r w:rsidR="002F4168">
        <w:rPr>
          <w:color w:val="000000"/>
        </w:rPr>
        <w:t>.</w:t>
      </w:r>
      <w:r w:rsidRPr="00A4065A">
        <w:rPr>
          <w:color w:val="000000"/>
        </w:rPr>
        <w:t>m</w:t>
      </w:r>
      <w:r w:rsidR="002F4168">
        <w:rPr>
          <w:color w:val="000000"/>
        </w:rPr>
        <w:t>.,</w:t>
      </w:r>
      <w:r w:rsidRPr="00A4065A">
        <w:rPr>
          <w:color w:val="000000"/>
        </w:rPr>
        <w:t xml:space="preserve"> Elias 2</w:t>
      </w:r>
      <w:r w:rsidR="00A4065A">
        <w:rPr>
          <w:color w:val="000000"/>
        </w:rPr>
        <w:t xml:space="preserve"> </w:t>
      </w:r>
      <w:r w:rsidRPr="00A4065A">
        <w:rPr>
          <w:color w:val="000000"/>
        </w:rPr>
        <w:t>and ZOOM</w:t>
      </w:r>
    </w:p>
    <w:p w14:paraId="362CD9C5" w14:textId="31263C3A" w:rsidR="002B4240" w:rsidRDefault="002B4240" w:rsidP="00A4065A">
      <w:pPr>
        <w:pStyle w:val="ListParagraph"/>
        <w:numPr>
          <w:ilvl w:val="0"/>
          <w:numId w:val="9"/>
        </w:numPr>
        <w:tabs>
          <w:tab w:val="left" w:pos="6540"/>
        </w:tabs>
        <w:spacing w:line="360" w:lineRule="auto"/>
      </w:pPr>
      <w:r w:rsidRPr="0042477C">
        <w:t xml:space="preserve">Announcements from Senate Chair-Elect, </w:t>
      </w:r>
      <w:r w:rsidR="005048B5">
        <w:t>Bob Bartell</w:t>
      </w:r>
    </w:p>
    <w:p w14:paraId="222644B3" w14:textId="0F0A0E50" w:rsidR="00A4065A" w:rsidRPr="00A4065A" w:rsidRDefault="00A4065A" w:rsidP="00A4065A">
      <w:pPr>
        <w:pStyle w:val="ListParagraph"/>
        <w:numPr>
          <w:ilvl w:val="1"/>
          <w:numId w:val="9"/>
        </w:numPr>
        <w:tabs>
          <w:tab w:val="left" w:pos="6540"/>
        </w:tabs>
        <w:spacing w:line="360" w:lineRule="auto"/>
        <w:rPr>
          <w:color w:val="000000"/>
        </w:rPr>
      </w:pPr>
      <w:r>
        <w:rPr>
          <w:color w:val="000000"/>
        </w:rPr>
        <w:lastRenderedPageBreak/>
        <w:t>None</w:t>
      </w: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3168DD1D"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1E28B272" w14:textId="70E9E048"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574E2975" w14:textId="0FD3BC34" w:rsidR="00FD0418" w:rsidRDefault="00FD0418"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 Advising Discussion: Advising expectations </w:t>
      </w:r>
      <w:r w:rsidR="0038577D">
        <w:rPr>
          <w:rFonts w:ascii="Times New Roman" w:hAnsi="Times New Roman" w:cs="Times New Roman"/>
          <w:color w:val="000000"/>
          <w:sz w:val="24"/>
          <w:szCs w:val="24"/>
        </w:rPr>
        <w:t xml:space="preserve">and resources </w:t>
      </w:r>
      <w:r>
        <w:rPr>
          <w:rFonts w:ascii="Times New Roman" w:hAnsi="Times New Roman" w:cs="Times New Roman"/>
          <w:color w:val="000000"/>
          <w:sz w:val="24"/>
          <w:szCs w:val="24"/>
        </w:rPr>
        <w:t>for faculty advisers</w:t>
      </w:r>
    </w:p>
    <w:p w14:paraId="48E7BFA7" w14:textId="23FFF848"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Joan Smeltzer – Academic Advising Council chair – One thing we do is look at the most recent surveys that Andrew </w:t>
      </w:r>
      <w:r w:rsidR="002F4168">
        <w:rPr>
          <w:rFonts w:ascii="Times New Roman" w:hAnsi="Times New Roman" w:cs="Times New Roman"/>
          <w:color w:val="000000"/>
          <w:sz w:val="24"/>
          <w:szCs w:val="24"/>
        </w:rPr>
        <w:t xml:space="preserve">Caldwell </w:t>
      </w:r>
      <w:r>
        <w:rPr>
          <w:rFonts w:ascii="Times New Roman" w:hAnsi="Times New Roman" w:cs="Times New Roman"/>
          <w:color w:val="000000"/>
          <w:sz w:val="24"/>
          <w:szCs w:val="24"/>
        </w:rPr>
        <w:t>receives. Spring 2021 student survey was sent online, which was the first time in-person. There was a lot to see that was positive. They were happy with the virtual N</w:t>
      </w:r>
      <w:r w:rsidR="002F4168">
        <w:rPr>
          <w:rFonts w:ascii="Times New Roman" w:hAnsi="Times New Roman" w:cs="Times New Roman"/>
          <w:color w:val="000000"/>
          <w:sz w:val="24"/>
          <w:szCs w:val="24"/>
        </w:rPr>
        <w:t>ew Student Orientation (N</w:t>
      </w:r>
      <w:r>
        <w:rPr>
          <w:rFonts w:ascii="Times New Roman" w:hAnsi="Times New Roman" w:cs="Times New Roman"/>
          <w:color w:val="000000"/>
          <w:sz w:val="24"/>
          <w:szCs w:val="24"/>
        </w:rPr>
        <w:t>SO</w:t>
      </w:r>
      <w:r w:rsidR="002F416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was the first time. Given the circumstances, there was a lot to be pleased with. Some comments caught the eye of the committee membership to bring to the faculty to get feedback. Advising is becoming an important part of our review and we have been engaging with our advisees on a regular basis. Students still commented on reaching out to advisors that do not return their communication and some students stating some faculty admits they do not do good advising. We are looking for feedback on how to improve advising on our campus. Good opportunity to have a community wide conversation to tackle problems that seem to be pervasive. The themes have stayed the same from students concerns. </w:t>
      </w:r>
    </w:p>
    <w:p w14:paraId="60255ED6" w14:textId="36D31201"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Noel Sloboda – We have a situation where many of us do not advise in our field so naturally students are going to have a different perception of advising than we have in our fields. Students may not have an idea of advising beyond NSO and what they can and cannot expect from advisors at this campus. </w:t>
      </w:r>
    </w:p>
    <w:p w14:paraId="6326D6C9" w14:textId="6FA71041"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Jennifer Nesbitt – Step back and put into place 50</w:t>
      </w:r>
      <w:r w:rsidR="002F4168">
        <w:rPr>
          <w:rFonts w:ascii="Times New Roman" w:hAnsi="Times New Roman" w:cs="Times New Roman"/>
          <w:color w:val="000000"/>
          <w:sz w:val="24"/>
          <w:szCs w:val="24"/>
        </w:rPr>
        <w:t xml:space="preserve"> percent</w:t>
      </w:r>
      <w:r>
        <w:rPr>
          <w:rFonts w:ascii="Times New Roman" w:hAnsi="Times New Roman" w:cs="Times New Roman"/>
          <w:color w:val="000000"/>
          <w:sz w:val="24"/>
          <w:szCs w:val="24"/>
        </w:rPr>
        <w:t xml:space="preserve"> of what is said should be considered. May have difficulty in students not following up on the processes that they are supposed to follow. </w:t>
      </w:r>
    </w:p>
    <w:p w14:paraId="0EFBD50F" w14:textId="1BCAB12D" w:rsidR="00A4065A" w:rsidRPr="002F4A77"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F4A77">
        <w:rPr>
          <w:rFonts w:ascii="Times New Roman" w:hAnsi="Times New Roman" w:cs="Times New Roman"/>
          <w:sz w:val="24"/>
          <w:szCs w:val="24"/>
        </w:rPr>
        <w:t>Making lists of responsibilities of the academic advisor and advisee. Andrew Caldwell provided a lin</w:t>
      </w:r>
      <w:r w:rsidR="002F4A77" w:rsidRPr="002F4A77">
        <w:rPr>
          <w:rFonts w:ascii="Times New Roman" w:hAnsi="Times New Roman" w:cs="Times New Roman"/>
          <w:sz w:val="24"/>
          <w:szCs w:val="24"/>
        </w:rPr>
        <w:t>k</w:t>
      </w:r>
      <w:r w:rsidRPr="002F4A77">
        <w:rPr>
          <w:rFonts w:ascii="Times New Roman" w:hAnsi="Times New Roman" w:cs="Times New Roman"/>
          <w:sz w:val="24"/>
          <w:szCs w:val="24"/>
        </w:rPr>
        <w:t xml:space="preserve"> to the policies 32-30. </w:t>
      </w:r>
    </w:p>
    <w:p w14:paraId="49E9C4A6" w14:textId="3E11143E"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Fred Haag recommended that faculty enroll in OL 3800 Excellence in Academic </w:t>
      </w:r>
      <w:r w:rsidR="002F4168">
        <w:rPr>
          <w:rFonts w:ascii="Times New Roman" w:hAnsi="Times New Roman" w:cs="Times New Roman"/>
          <w:color w:val="000000"/>
          <w:sz w:val="24"/>
          <w:szCs w:val="24"/>
        </w:rPr>
        <w:t>A</w:t>
      </w:r>
      <w:r>
        <w:rPr>
          <w:rFonts w:ascii="Times New Roman" w:hAnsi="Times New Roman" w:cs="Times New Roman"/>
          <w:color w:val="000000"/>
          <w:sz w:val="24"/>
          <w:szCs w:val="24"/>
        </w:rPr>
        <w:t>dvising or OL 3850 through World Campus faculty training.</w:t>
      </w:r>
    </w:p>
    <w:p w14:paraId="68266617" w14:textId="112A5387"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Joan </w:t>
      </w:r>
      <w:r w:rsidR="00DE17A5">
        <w:rPr>
          <w:rFonts w:ascii="Times New Roman" w:hAnsi="Times New Roman" w:cs="Times New Roman"/>
          <w:color w:val="000000"/>
          <w:sz w:val="24"/>
          <w:szCs w:val="24"/>
        </w:rPr>
        <w:t>Smeltzer</w:t>
      </w:r>
      <w:r>
        <w:rPr>
          <w:rFonts w:ascii="Times New Roman" w:hAnsi="Times New Roman" w:cs="Times New Roman"/>
          <w:color w:val="000000"/>
          <w:sz w:val="24"/>
          <w:szCs w:val="24"/>
        </w:rPr>
        <w:t xml:space="preserve">– Inequities in academic </w:t>
      </w:r>
      <w:proofErr w:type="gramStart"/>
      <w:r>
        <w:rPr>
          <w:rFonts w:ascii="Times New Roman" w:hAnsi="Times New Roman" w:cs="Times New Roman"/>
          <w:color w:val="000000"/>
          <w:sz w:val="24"/>
          <w:szCs w:val="24"/>
        </w:rPr>
        <w:t>advis</w:t>
      </w:r>
      <w:r w:rsidR="00DE17A5">
        <w:rPr>
          <w:rFonts w:ascii="Times New Roman" w:hAnsi="Times New Roman" w:cs="Times New Roman"/>
          <w:color w:val="000000"/>
          <w:sz w:val="24"/>
          <w:szCs w:val="24"/>
        </w:rPr>
        <w:t>e</w:t>
      </w:r>
      <w:r>
        <w:rPr>
          <w:rFonts w:ascii="Times New Roman" w:hAnsi="Times New Roman" w:cs="Times New Roman"/>
          <w:color w:val="000000"/>
          <w:sz w:val="24"/>
          <w:szCs w:val="24"/>
        </w:rPr>
        <w:t>rs</w:t>
      </w:r>
      <w:proofErr w:type="gramEnd"/>
      <w:r>
        <w:rPr>
          <w:rFonts w:ascii="Times New Roman" w:hAnsi="Times New Roman" w:cs="Times New Roman"/>
          <w:color w:val="000000"/>
          <w:sz w:val="24"/>
          <w:szCs w:val="24"/>
        </w:rPr>
        <w:t xml:space="preserve"> load. When you do an excellence job as an advis</w:t>
      </w:r>
      <w:r w:rsidR="00DE17A5">
        <w:rPr>
          <w:rFonts w:ascii="Times New Roman" w:hAnsi="Times New Roman" w:cs="Times New Roman"/>
          <w:color w:val="000000"/>
          <w:sz w:val="24"/>
          <w:szCs w:val="24"/>
        </w:rPr>
        <w:t>e</w:t>
      </w:r>
      <w:r>
        <w:rPr>
          <w:rFonts w:ascii="Times New Roman" w:hAnsi="Times New Roman" w:cs="Times New Roman"/>
          <w:color w:val="000000"/>
          <w:sz w:val="24"/>
          <w:szCs w:val="24"/>
        </w:rPr>
        <w:t xml:space="preserve">r, you will end up with more advisees. We need an idea on how to address this as an issue and Joan has discussed this with Dr. Farrell. Noel does not think that is a concern. </w:t>
      </w:r>
    </w:p>
    <w:p w14:paraId="37BB846D" w14:textId="6534D29B"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Dr. Farrell – Faculty have come to talk with him about concerns about faculty. He takes that concern by having them get trained by Andrew</w:t>
      </w:r>
      <w:r w:rsidR="00DE17A5">
        <w:rPr>
          <w:rFonts w:ascii="Times New Roman" w:hAnsi="Times New Roman" w:cs="Times New Roman"/>
          <w:color w:val="000000"/>
          <w:sz w:val="24"/>
          <w:szCs w:val="24"/>
        </w:rPr>
        <w:t xml:space="preserve"> Caldwell</w:t>
      </w:r>
      <w:r>
        <w:rPr>
          <w:rFonts w:ascii="Times New Roman" w:hAnsi="Times New Roman" w:cs="Times New Roman"/>
          <w:color w:val="000000"/>
          <w:sz w:val="24"/>
          <w:szCs w:val="24"/>
        </w:rPr>
        <w:t xml:space="preserve">. Please let him know if this is happening now. </w:t>
      </w:r>
    </w:p>
    <w:p w14:paraId="6DFF16A7" w14:textId="3F187D74"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Marcy </w:t>
      </w:r>
      <w:r w:rsidR="00DE17A5">
        <w:rPr>
          <w:rFonts w:ascii="Times New Roman" w:hAnsi="Times New Roman" w:cs="Times New Roman"/>
          <w:color w:val="000000"/>
          <w:sz w:val="24"/>
          <w:szCs w:val="24"/>
        </w:rPr>
        <w:t>Nicholas</w:t>
      </w:r>
      <w:r>
        <w:rPr>
          <w:rFonts w:ascii="Times New Roman" w:hAnsi="Times New Roman" w:cs="Times New Roman"/>
          <w:color w:val="000000"/>
          <w:sz w:val="24"/>
          <w:szCs w:val="24"/>
        </w:rPr>
        <w:t xml:space="preserve">– Recommend hiring professional advisors as faculty are not professional advisors. How do we manage the work that advising is now with notes and starfish notices? </w:t>
      </w:r>
    </w:p>
    <w:p w14:paraId="456D217B" w14:textId="3363196D"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Ann Fetterman – New faculty should take the NSO orientation that reviews what the university does. </w:t>
      </w:r>
    </w:p>
    <w:p w14:paraId="7BD33A3E" w14:textId="6ABFFFD2"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OL 3825 and OL 3850 are on under resourced students and are great courses. </w:t>
      </w:r>
    </w:p>
    <w:p w14:paraId="40C2F5D3" w14:textId="2C046D7E"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Dr. Farrell – Good advising leads to retaining students. During review, discuss what you do to stay in touch with your advisees. You should reach out to your advisees. Try intrusive advising.</w:t>
      </w:r>
    </w:p>
    <w:p w14:paraId="793A7C2E" w14:textId="494DCB42" w:rsidR="00A4065A" w:rsidRDefault="00A4065A"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Fred Haag </w:t>
      </w:r>
      <w:r w:rsidRPr="002F4A77">
        <w:rPr>
          <w:rFonts w:ascii="Times New Roman" w:hAnsi="Times New Roman" w:cs="Times New Roman"/>
          <w:sz w:val="24"/>
          <w:szCs w:val="24"/>
        </w:rPr>
        <w:t xml:space="preserve">– Reported </w:t>
      </w:r>
      <w:r w:rsidR="002F4A77">
        <w:rPr>
          <w:rFonts w:ascii="Times New Roman" w:hAnsi="Times New Roman" w:cs="Times New Roman"/>
          <w:sz w:val="24"/>
          <w:szCs w:val="24"/>
        </w:rPr>
        <w:t xml:space="preserve">advisers </w:t>
      </w:r>
      <w:r w:rsidRPr="002F4A77">
        <w:rPr>
          <w:rFonts w:ascii="Times New Roman" w:hAnsi="Times New Roman" w:cs="Times New Roman"/>
          <w:sz w:val="24"/>
          <w:szCs w:val="24"/>
        </w:rPr>
        <w:t xml:space="preserve">used to approve the courses that students </w:t>
      </w:r>
      <w:r w:rsidR="002F4A77">
        <w:rPr>
          <w:rFonts w:ascii="Times New Roman" w:hAnsi="Times New Roman" w:cs="Times New Roman"/>
          <w:sz w:val="24"/>
          <w:szCs w:val="24"/>
        </w:rPr>
        <w:t>registered for</w:t>
      </w:r>
      <w:r w:rsidRPr="002F4A77">
        <w:rPr>
          <w:rFonts w:ascii="Times New Roman" w:hAnsi="Times New Roman" w:cs="Times New Roman"/>
          <w:sz w:val="24"/>
          <w:szCs w:val="24"/>
        </w:rPr>
        <w:t xml:space="preserve"> and that is gone. </w:t>
      </w:r>
      <w:r>
        <w:rPr>
          <w:rFonts w:ascii="Times New Roman" w:hAnsi="Times New Roman" w:cs="Times New Roman"/>
          <w:color w:val="000000"/>
          <w:sz w:val="24"/>
          <w:szCs w:val="24"/>
        </w:rPr>
        <w:t xml:space="preserve">Discussed students do not keep appointments and change majors without keeping appointments. Other problem is </w:t>
      </w:r>
      <w:r w:rsidR="00DE17A5">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there are constant changes and more </w:t>
      </w:r>
      <w:proofErr w:type="gramStart"/>
      <w:r>
        <w:rPr>
          <w:rFonts w:ascii="Times New Roman" w:hAnsi="Times New Roman" w:cs="Times New Roman"/>
          <w:color w:val="000000"/>
          <w:sz w:val="24"/>
          <w:szCs w:val="24"/>
        </w:rPr>
        <w:t>tools</w:t>
      </w:r>
      <w:proofErr w:type="gramEnd"/>
      <w:r>
        <w:rPr>
          <w:rFonts w:ascii="Times New Roman" w:hAnsi="Times New Roman" w:cs="Times New Roman"/>
          <w:color w:val="000000"/>
          <w:sz w:val="24"/>
          <w:szCs w:val="24"/>
        </w:rPr>
        <w:t xml:space="preserve"> and it is a lot to keep up with when we have these changes. </w:t>
      </w:r>
    </w:p>
    <w:p w14:paraId="4907094B" w14:textId="4025C9E5" w:rsidR="001756F9" w:rsidRDefault="001756F9"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Joan Smeltzer – What do you think if the faculty advising council can make a minimal list of duties for advis</w:t>
      </w:r>
      <w:r w:rsidR="00DE17A5">
        <w:rPr>
          <w:rFonts w:ascii="Times New Roman" w:hAnsi="Times New Roman" w:cs="Times New Roman"/>
          <w:color w:val="000000"/>
          <w:sz w:val="24"/>
          <w:szCs w:val="24"/>
        </w:rPr>
        <w:t>e</w:t>
      </w:r>
      <w:r>
        <w:rPr>
          <w:rFonts w:ascii="Times New Roman" w:hAnsi="Times New Roman" w:cs="Times New Roman"/>
          <w:color w:val="000000"/>
          <w:sz w:val="24"/>
          <w:szCs w:val="24"/>
        </w:rPr>
        <w:t>rs and students?</w:t>
      </w:r>
    </w:p>
    <w:p w14:paraId="7C9F0264" w14:textId="5F1937E3" w:rsidR="001756F9" w:rsidRDefault="001756F9"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Dr. Farrell – Agree that this list is a good idea. Take a few seconds and put entries into starfish will help document the missed appointments. The advis</w:t>
      </w:r>
      <w:r w:rsidR="00DE17A5">
        <w:rPr>
          <w:rFonts w:ascii="Times New Roman" w:hAnsi="Times New Roman" w:cs="Times New Roman"/>
          <w:color w:val="000000"/>
          <w:sz w:val="24"/>
          <w:szCs w:val="24"/>
        </w:rPr>
        <w:t>e</w:t>
      </w:r>
      <w:r>
        <w:rPr>
          <w:rFonts w:ascii="Times New Roman" w:hAnsi="Times New Roman" w:cs="Times New Roman"/>
          <w:color w:val="000000"/>
          <w:sz w:val="24"/>
          <w:szCs w:val="24"/>
        </w:rPr>
        <w:t>rs at P</w:t>
      </w:r>
      <w:r w:rsidR="00DE17A5">
        <w:rPr>
          <w:rFonts w:ascii="Times New Roman" w:hAnsi="Times New Roman" w:cs="Times New Roman"/>
          <w:color w:val="000000"/>
          <w:sz w:val="24"/>
          <w:szCs w:val="24"/>
        </w:rPr>
        <w:t xml:space="preserve">enn State York </w:t>
      </w:r>
      <w:r>
        <w:rPr>
          <w:rFonts w:ascii="Times New Roman" w:hAnsi="Times New Roman" w:cs="Times New Roman"/>
          <w:color w:val="000000"/>
          <w:sz w:val="24"/>
          <w:szCs w:val="24"/>
        </w:rPr>
        <w:t>are amazing advis</w:t>
      </w:r>
      <w:r w:rsidR="00DE17A5">
        <w:rPr>
          <w:rFonts w:ascii="Times New Roman" w:hAnsi="Times New Roman" w:cs="Times New Roman"/>
          <w:color w:val="000000"/>
          <w:sz w:val="24"/>
          <w:szCs w:val="24"/>
        </w:rPr>
        <w:t>e</w:t>
      </w:r>
      <w:r>
        <w:rPr>
          <w:rFonts w:ascii="Times New Roman" w:hAnsi="Times New Roman" w:cs="Times New Roman"/>
          <w:color w:val="000000"/>
          <w:sz w:val="24"/>
          <w:szCs w:val="24"/>
        </w:rPr>
        <w:t xml:space="preserve">rs and Dr. Farrell appreciates your work. </w:t>
      </w:r>
      <w:r w:rsidR="00556033">
        <w:rPr>
          <w:rFonts w:ascii="Times New Roman" w:hAnsi="Times New Roman" w:cs="Times New Roman"/>
          <w:color w:val="000000"/>
          <w:sz w:val="24"/>
          <w:szCs w:val="24"/>
        </w:rPr>
        <w:t xml:space="preserve">Meeting via Zoom is a good way to meet on a more flexible schedule. </w:t>
      </w:r>
    </w:p>
    <w:p w14:paraId="10F8F9B3" w14:textId="53179C42" w:rsidR="00FC6178" w:rsidRDefault="00FC6178"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Fred Haag – Advising council can have some meetings to give best practices versus a sheet that faculty would be held to. </w:t>
      </w:r>
    </w:p>
    <w:p w14:paraId="4BD27EA5" w14:textId="5D38EB3D" w:rsidR="00FC6178" w:rsidRDefault="00FC6178"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Joan Smeltzer – more for students to know appropriate expectations. </w:t>
      </w:r>
    </w:p>
    <w:p w14:paraId="6BA561CB" w14:textId="7C09EEF1" w:rsidR="00FC6178" w:rsidRDefault="00FC6178"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Marcy Nicholas – It is different advising in a program versus students in a college where you are not advising students in a program that you have a relationship with. </w:t>
      </w:r>
    </w:p>
    <w:p w14:paraId="242088DA" w14:textId="4D8B1A40" w:rsidR="00780207" w:rsidRDefault="00780207" w:rsidP="00A4065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Andrew Caldwell – Thank you to everyone for sharing feedback and </w:t>
      </w:r>
      <w:proofErr w:type="gramStart"/>
      <w:r>
        <w:rPr>
          <w:rFonts w:ascii="Times New Roman" w:hAnsi="Times New Roman" w:cs="Times New Roman"/>
          <w:color w:val="000000"/>
          <w:sz w:val="24"/>
          <w:szCs w:val="24"/>
        </w:rPr>
        <w:t>in particular how</w:t>
      </w:r>
      <w:proofErr w:type="gramEnd"/>
      <w:r>
        <w:rPr>
          <w:rFonts w:ascii="Times New Roman" w:hAnsi="Times New Roman" w:cs="Times New Roman"/>
          <w:color w:val="000000"/>
          <w:sz w:val="24"/>
          <w:szCs w:val="24"/>
        </w:rPr>
        <w:t xml:space="preserve"> to help students understand expectations. This is affirmation that this is one path to discuss this. </w:t>
      </w:r>
    </w:p>
    <w:p w14:paraId="1A527A29" w14:textId="69E8D10E"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6BDC78F5"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March 1</w:t>
      </w:r>
      <w:r w:rsidR="00022F6E">
        <w:rPr>
          <w:rFonts w:ascii="Times New Roman" w:hAnsi="Times New Roman" w:cs="Times New Roman"/>
          <w:color w:val="000000"/>
          <w:sz w:val="24"/>
          <w:szCs w:val="24"/>
        </w:rPr>
        <w:t>, 2022</w:t>
      </w:r>
      <w:r w:rsidR="00DE17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DE17A5">
        <w:rPr>
          <w:rFonts w:ascii="Times New Roman" w:hAnsi="Times New Roman" w:cs="Times New Roman"/>
          <w:color w:val="000000"/>
          <w:sz w:val="24"/>
          <w:szCs w:val="24"/>
        </w:rPr>
        <w:t>.</w:t>
      </w:r>
      <w:r>
        <w:rPr>
          <w:rFonts w:ascii="Times New Roman" w:hAnsi="Times New Roman" w:cs="Times New Roman"/>
          <w:color w:val="000000"/>
          <w:sz w:val="24"/>
          <w:szCs w:val="24"/>
        </w:rPr>
        <w:t>m</w:t>
      </w:r>
      <w:r w:rsidR="00DE17A5">
        <w:rPr>
          <w:rFonts w:ascii="Times New Roman" w:hAnsi="Times New Roman" w:cs="Times New Roman"/>
          <w:color w:val="000000"/>
          <w:sz w:val="24"/>
          <w:szCs w:val="24"/>
        </w:rPr>
        <w:t>.</w:t>
      </w:r>
      <w:r w:rsidR="005048B5">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 xml:space="preserve">Romano 003 and </w:t>
      </w:r>
      <w:r w:rsidR="00C47BA6">
        <w:rPr>
          <w:rFonts w:ascii="Times New Roman" w:hAnsi="Times New Roman" w:cs="Times New Roman"/>
          <w:color w:val="000000"/>
          <w:sz w:val="24"/>
          <w:szCs w:val="24"/>
        </w:rPr>
        <w:t>ZOOM</w:t>
      </w:r>
      <w:r w:rsidR="00022F6E">
        <w:rPr>
          <w:rFonts w:ascii="Times New Roman" w:hAnsi="Times New Roman" w:cs="Times New Roman"/>
          <w:color w:val="000000"/>
          <w:sz w:val="24"/>
          <w:szCs w:val="24"/>
        </w:rPr>
        <w:t xml:space="preserve"> </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CAE342E"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5BE"/>
    <w:multiLevelType w:val="hybridMultilevel"/>
    <w:tmpl w:val="3E4A2E10"/>
    <w:lvl w:ilvl="0" w:tplc="E6C0D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79599B"/>
    <w:multiLevelType w:val="hybridMultilevel"/>
    <w:tmpl w:val="61FC7C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F6D05"/>
    <w:multiLevelType w:val="hybridMultilevel"/>
    <w:tmpl w:val="694C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2"/>
  </w:num>
  <w:num w:numId="6">
    <w:abstractNumId w:val="5"/>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22F6E"/>
    <w:rsid w:val="000A42D1"/>
    <w:rsid w:val="000A77C3"/>
    <w:rsid w:val="000B707E"/>
    <w:rsid w:val="00100B35"/>
    <w:rsid w:val="00111958"/>
    <w:rsid w:val="001756F9"/>
    <w:rsid w:val="001955EE"/>
    <w:rsid w:val="0020192E"/>
    <w:rsid w:val="00205126"/>
    <w:rsid w:val="0027090C"/>
    <w:rsid w:val="0029300E"/>
    <w:rsid w:val="002B4240"/>
    <w:rsid w:val="002F4168"/>
    <w:rsid w:val="002F4A77"/>
    <w:rsid w:val="00372DF9"/>
    <w:rsid w:val="003731D3"/>
    <w:rsid w:val="0038577D"/>
    <w:rsid w:val="00444C63"/>
    <w:rsid w:val="005048B5"/>
    <w:rsid w:val="00556033"/>
    <w:rsid w:val="00582D6C"/>
    <w:rsid w:val="005913AB"/>
    <w:rsid w:val="005A293A"/>
    <w:rsid w:val="005C50A9"/>
    <w:rsid w:val="005F0E55"/>
    <w:rsid w:val="0060517E"/>
    <w:rsid w:val="00685E93"/>
    <w:rsid w:val="006F46BC"/>
    <w:rsid w:val="00743B9B"/>
    <w:rsid w:val="00780207"/>
    <w:rsid w:val="00793918"/>
    <w:rsid w:val="007D70DB"/>
    <w:rsid w:val="00861E22"/>
    <w:rsid w:val="0087023E"/>
    <w:rsid w:val="00997B14"/>
    <w:rsid w:val="00A4065A"/>
    <w:rsid w:val="00A8359C"/>
    <w:rsid w:val="00AB4BE9"/>
    <w:rsid w:val="00AD3215"/>
    <w:rsid w:val="00BA0083"/>
    <w:rsid w:val="00C47BA6"/>
    <w:rsid w:val="00D10FCF"/>
    <w:rsid w:val="00D63136"/>
    <w:rsid w:val="00DB7F0E"/>
    <w:rsid w:val="00DE17A5"/>
    <w:rsid w:val="00E41AC0"/>
    <w:rsid w:val="00E619F0"/>
    <w:rsid w:val="00EC174C"/>
    <w:rsid w:val="00ED7F8D"/>
    <w:rsid w:val="00FC6178"/>
    <w:rsid w:val="00FD0418"/>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u.zoom.us/j/93373092961?pwd=T2duWUs0djVTN2lKVGc0eUM4bVZp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2</cp:revision>
  <dcterms:created xsi:type="dcterms:W3CDTF">2022-02-22T17:53:00Z</dcterms:created>
  <dcterms:modified xsi:type="dcterms:W3CDTF">2022-02-22T17:53:00Z</dcterms:modified>
</cp:coreProperties>
</file>