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23E" w:rsidRPr="007F523E" w:rsidRDefault="007F523E" w:rsidP="007F523E">
      <w:pPr>
        <w:shd w:val="clear" w:color="auto" w:fill="FFFFFF"/>
        <w:wordWrap w:val="0"/>
        <w:outlineLvl w:val="0"/>
        <w:rPr>
          <w:rFonts w:ascii="Helvetica Neue" w:eastAsia="Times New Roman" w:hAnsi="Helvetica Neue" w:cs="Times New Roman"/>
          <w:color w:val="2D3B45"/>
          <w:kern w:val="36"/>
          <w:sz w:val="43"/>
          <w:szCs w:val="43"/>
        </w:rPr>
      </w:pPr>
      <w:r w:rsidRPr="007F523E">
        <w:rPr>
          <w:rFonts w:ascii="Helvetica Neue" w:eastAsia="Times New Roman" w:hAnsi="Helvetica Neue" w:cs="Times New Roman"/>
          <w:color w:val="2D3B45"/>
          <w:kern w:val="36"/>
          <w:sz w:val="43"/>
          <w:szCs w:val="43"/>
        </w:rPr>
        <w:t>Course Syllabus</w:t>
      </w:r>
    </w:p>
    <w:p w:rsidR="007F523E" w:rsidRPr="007F523E" w:rsidRDefault="007F523E" w:rsidP="007F523E">
      <w:pPr>
        <w:shd w:val="clear" w:color="auto" w:fill="FFFFFF"/>
        <w:jc w:val="right"/>
        <w:rPr>
          <w:rFonts w:ascii="Helvetica Neue" w:eastAsia="Times New Roman" w:hAnsi="Helvetica Neue" w:cs="Times New Roman"/>
          <w:color w:val="2D3B45"/>
        </w:rPr>
      </w:pPr>
      <w:hyperlink r:id="rId4" w:history="1">
        <w:r w:rsidRPr="007F523E">
          <w:rPr>
            <w:rFonts w:ascii="Helvetica Neue" w:eastAsia="Times New Roman" w:hAnsi="Helvetica Neue" w:cs="Times New Roman"/>
            <w:color w:val="2D3B45"/>
            <w:u w:val="single"/>
            <w:bdr w:val="single" w:sz="6" w:space="6" w:color="C7CDD1" w:frame="1"/>
            <w:shd w:val="clear" w:color="auto" w:fill="F5F5F5"/>
          </w:rPr>
          <w:t> Edit</w:t>
        </w:r>
      </w:hyperlink>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Penn State University –York Campus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Art History 112-INTRODUCTION TO WESTERN ART Part II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Summer 2021 (3 credits)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Meeting Times:</w:t>
      </w:r>
      <w:r w:rsidRPr="007F523E">
        <w:rPr>
          <w:rFonts w:ascii="Helvetica Neue" w:eastAsia="Times New Roman" w:hAnsi="Helvetica Neue" w:cs="Times New Roman"/>
          <w:color w:val="2D3B45"/>
        </w:rPr>
        <w:t> Mondays 9:00-11:05</w:t>
      </w:r>
    </w:p>
    <w:p w:rsidR="007F523E" w:rsidRPr="007F523E" w:rsidRDefault="003625CB" w:rsidP="007F523E">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                  </w:t>
      </w:r>
      <w:r w:rsidR="007F523E" w:rsidRPr="007F523E">
        <w:rPr>
          <w:rFonts w:ascii="Helvetica Neue" w:eastAsia="Times New Roman" w:hAnsi="Helvetica Neue" w:cs="Times New Roman"/>
          <w:color w:val="2D3B45"/>
        </w:rPr>
        <w:t>-Tuesdays</w:t>
      </w:r>
      <w:r>
        <w:rPr>
          <w:rFonts w:ascii="Helvetica Neue" w:eastAsia="Times New Roman" w:hAnsi="Helvetica Neue" w:cs="Times New Roman"/>
          <w:color w:val="2D3B45"/>
        </w:rPr>
        <w:t>/</w:t>
      </w:r>
      <w:r w:rsidR="007F523E" w:rsidRPr="007F523E">
        <w:rPr>
          <w:rFonts w:ascii="Helvetica Neue" w:eastAsia="Times New Roman" w:hAnsi="Helvetica Neue" w:cs="Times New Roman"/>
          <w:color w:val="2D3B45"/>
        </w:rPr>
        <w:t>Wednesdays  1:30</w:t>
      </w:r>
      <w:r>
        <w:rPr>
          <w:rFonts w:ascii="Helvetica Neue" w:eastAsia="Times New Roman" w:hAnsi="Helvetica Neue" w:cs="Times New Roman"/>
          <w:color w:val="2D3B45"/>
        </w:rPr>
        <w:t>-</w:t>
      </w:r>
      <w:r w:rsidR="007F523E" w:rsidRPr="007F523E">
        <w:rPr>
          <w:rFonts w:ascii="Helvetica Neue" w:eastAsia="Times New Roman" w:hAnsi="Helvetica Neue" w:cs="Times New Roman"/>
          <w:color w:val="2D3B45"/>
        </w:rPr>
        <w:t>3:35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Instructor: Mr. Nelson                                                                                                             </w:t>
      </w:r>
      <w:r w:rsidR="003625CB">
        <w:rPr>
          <w:rFonts w:ascii="Helvetica Neue" w:eastAsia="Times New Roman" w:hAnsi="Helvetica Neue" w:cs="Times New Roman"/>
          <w:color w:val="2D3B45"/>
        </w:rPr>
        <w:t xml:space="preserve">                 </w:t>
      </w:r>
      <w:r w:rsidRPr="007F523E">
        <w:rPr>
          <w:rFonts w:ascii="Helvetica Neue" w:eastAsia="Times New Roman" w:hAnsi="Helvetica Neue" w:cs="Times New Roman"/>
          <w:color w:val="2D3B45"/>
        </w:rPr>
        <w:t> Office Hours: E-mail me.                                                                                                                                                        Email: hwn1@psu.edu.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Text (</w:t>
      </w:r>
      <w:r w:rsidRPr="007F523E">
        <w:rPr>
          <w:rFonts w:ascii="Helvetica Neue" w:eastAsia="Times New Roman" w:hAnsi="Helvetica Neue" w:cs="Times New Roman"/>
          <w:b/>
          <w:bCs/>
          <w:i/>
          <w:iCs/>
          <w:color w:val="2D3B45"/>
          <w:u w:val="single"/>
        </w:rPr>
        <w:t>Optional</w:t>
      </w:r>
      <w:r w:rsidRPr="007F523E">
        <w:rPr>
          <w:rFonts w:ascii="Helvetica Neue" w:eastAsia="Times New Roman" w:hAnsi="Helvetica Neue" w:cs="Times New Roman"/>
          <w:color w:val="2D3B45"/>
        </w:rPr>
        <w:t>) Janson, H.W. History of Art. Eighth Edition (7th is fine too). Prentice Hall 2012.</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Course Overview</w:t>
      </w:r>
      <w:r w:rsidRPr="007F523E">
        <w:rPr>
          <w:rFonts w:ascii="Helvetica Neue" w:eastAsia="Times New Roman" w:hAnsi="Helvetica Neue" w:cs="Times New Roman"/>
          <w:color w:val="2D3B45"/>
        </w:rPr>
        <w:t>: Students will be taught how to understand, appreciate, and learn from art. They will become familiar with styles, artistic terminology, and monuments of art from the Late Medieval Era through Modern times and will also learn some of the history that corresponds with each artistic era. Students will learn how to apply the knowledge they gain to identify significant concepts in art history outside as well as inside the classroom setting and learn to recognize the social, political, and functional roles of art in their world.</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Course Requirements:</w:t>
      </w:r>
      <w:r w:rsidRPr="007F523E">
        <w:rPr>
          <w:rFonts w:ascii="Helvetica Neue" w:eastAsia="Times New Roman" w:hAnsi="Helvetica Neue" w:cs="Times New Roman"/>
          <w:color w:val="2D3B45"/>
        </w:rPr>
        <w:t> The student must put forth the effort to demonstrate that the course objectives have been met. Success is recognized through class attendance, outside study, class participation, and test performance. The student must be prepared for all classes and take accurate and dependable notes as well as complete all assignments satisfactorily and on time.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lastRenderedPageBreak/>
        <w:t>Course Objectives:</w:t>
      </w:r>
      <w:r w:rsidRPr="007F523E">
        <w:rPr>
          <w:rFonts w:ascii="Helvetica Neue" w:eastAsia="Times New Roman" w:hAnsi="Helvetica Neue" w:cs="Times New Roman"/>
          <w:color w:val="2D3B45"/>
        </w:rPr>
        <w:t> The student who correctly completes this course will have a thorough knowledge and understanding of the major styles, ideology, and terminology associated with art of the Western world.</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Textbook use</w:t>
      </w:r>
      <w:r w:rsidRPr="007F523E">
        <w:rPr>
          <w:rFonts w:ascii="Helvetica Neue" w:eastAsia="Times New Roman" w:hAnsi="Helvetica Neue" w:cs="Times New Roman"/>
          <w:color w:val="2D3B45"/>
        </w:rPr>
        <w:t>: The primary source of information for this course will come from class lectures. However, the textbook is recommended as a supplement to and as a reinforcement of the information presented in class.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Attendance</w:t>
      </w:r>
      <w:r w:rsidRPr="007F523E">
        <w:rPr>
          <w:rFonts w:ascii="Helvetica Neue" w:eastAsia="Times New Roman" w:hAnsi="Helvetica Neue" w:cs="Times New Roman"/>
          <w:color w:val="2D3B45"/>
        </w:rPr>
        <w:t>:  Regular attendance in class is essential to successful completion of this course.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Exams &amp; Assignments:</w:t>
      </w:r>
      <w:r w:rsidRPr="007F523E">
        <w:rPr>
          <w:rFonts w:ascii="Helvetica Neue" w:eastAsia="Times New Roman" w:hAnsi="Helvetica Neue" w:cs="Times New Roman"/>
          <w:color w:val="2D3B45"/>
        </w:rPr>
        <w:t> Exams are listed accordingly on the class outline. The first exam will be worth 20% of the final grade while the second will be worth 40% and final exam will be worth 40%. These tests will not be cumulative.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Make-ups will be allowed, but only with stiff penalties when involving an unexcused absence.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Exams will take place on July 1</w:t>
      </w:r>
      <w:r w:rsidR="003625CB">
        <w:rPr>
          <w:rFonts w:ascii="Helvetica Neue" w:eastAsia="Times New Roman" w:hAnsi="Helvetica Neue" w:cs="Times New Roman"/>
          <w:color w:val="2D3B45"/>
        </w:rPr>
        <w:t>8</w:t>
      </w:r>
      <w:r w:rsidRPr="007F523E">
        <w:rPr>
          <w:rFonts w:ascii="Helvetica Neue" w:eastAsia="Times New Roman" w:hAnsi="Helvetica Neue" w:cs="Times New Roman"/>
          <w:color w:val="2D3B45"/>
        </w:rPr>
        <w:t xml:space="preserve"> and August </w:t>
      </w:r>
      <w:r w:rsidR="003625CB">
        <w:rPr>
          <w:rFonts w:ascii="Helvetica Neue" w:eastAsia="Times New Roman" w:hAnsi="Helvetica Neue" w:cs="Times New Roman"/>
          <w:color w:val="2D3B45"/>
        </w:rPr>
        <w:t>1</w:t>
      </w:r>
      <w:r w:rsidRPr="007F523E">
        <w:rPr>
          <w:rFonts w:ascii="Helvetica Neue" w:eastAsia="Times New Roman" w:hAnsi="Helvetica Neue" w:cs="Times New Roman"/>
          <w:color w:val="2D3B45"/>
        </w:rPr>
        <w:t xml:space="preserve"> with the Final Exam held on August 1</w:t>
      </w:r>
      <w:r w:rsidR="003625CB">
        <w:rPr>
          <w:rFonts w:ascii="Helvetica Neue" w:eastAsia="Times New Roman" w:hAnsi="Helvetica Neue" w:cs="Times New Roman"/>
          <w:color w:val="2D3B45"/>
        </w:rPr>
        <w:t>0</w:t>
      </w:r>
      <w:bookmarkStart w:id="0" w:name="_GoBack"/>
      <w:bookmarkEnd w:id="0"/>
      <w:r w:rsidRPr="007F523E">
        <w:rPr>
          <w:rFonts w:ascii="Helvetica Neue" w:eastAsia="Times New Roman" w:hAnsi="Helvetica Neue" w:cs="Times New Roman"/>
          <w:color w:val="2D3B45"/>
        </w:rPr>
        <w:t>.</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NOTE</w:t>
      </w:r>
      <w:r w:rsidRPr="007F523E">
        <w:rPr>
          <w:rFonts w:ascii="Helvetica Neue" w:eastAsia="Times New Roman" w:hAnsi="Helvetica Neue" w:cs="Times New Roman"/>
          <w:color w:val="2D3B45"/>
        </w:rPr>
        <w:t>-there will be no extra credit offerings.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Grading:</w:t>
      </w:r>
      <w:r w:rsidRPr="007F523E">
        <w:rPr>
          <w:rFonts w:ascii="Helvetica Neue" w:eastAsia="Times New Roman" w:hAnsi="Helvetica Neue" w:cs="Times New Roman"/>
          <w:color w:val="2D3B45"/>
        </w:rPr>
        <w:t> The grading system is as follows. A=93-100%, A-=90-92%, B+=87-89%, B=83-86%, B-=80-82%, C+=77-79%, C=73-76%, C-=70-72%, D+=67-69%, D=63-66%, D-=60-62%, F=0-59%.</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Test #1-20%</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Test #2-40%</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Test #3-40%</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Students with Disabilities: </w:t>
      </w:r>
      <w:r w:rsidRPr="007F523E">
        <w:rPr>
          <w:rFonts w:ascii="Helvetica Neue" w:eastAsia="Times New Roman" w:hAnsi="Helvetica Neue" w:cs="Times New Roman"/>
          <w:color w:val="2D3B45"/>
        </w:rPr>
        <w:t xml:space="preserve">Penn State welcomes students with disabilities into the University’s educational programs. Every Penn State campus has an office for students with disabilities. The Student Disability Resources (SDR) website provides contact information for every Penn State campus. For further information, please visit the Student Disability Resources website. At Penn State York, the disabilities services coordinator is Peggy Violette [muv92@psu.edu; 717-771-4013]. Her office is in the </w:t>
      </w:r>
      <w:proofErr w:type="spellStart"/>
      <w:r w:rsidRPr="007F523E">
        <w:rPr>
          <w:rFonts w:ascii="Helvetica Neue" w:eastAsia="Times New Roman" w:hAnsi="Helvetica Neue" w:cs="Times New Roman"/>
          <w:color w:val="2D3B45"/>
        </w:rPr>
        <w:t>Nittany</w:t>
      </w:r>
      <w:proofErr w:type="spellEnd"/>
      <w:r w:rsidRPr="007F523E">
        <w:rPr>
          <w:rFonts w:ascii="Helvetica Neue" w:eastAsia="Times New Roman" w:hAnsi="Helvetica Neue" w:cs="Times New Roman"/>
          <w:color w:val="2D3B45"/>
        </w:rPr>
        <w:t xml:space="preserve"> Success Center on the upper floor of the </w:t>
      </w:r>
      <w:proofErr w:type="spellStart"/>
      <w:r w:rsidRPr="007F523E">
        <w:rPr>
          <w:rFonts w:ascii="Helvetica Neue" w:eastAsia="Times New Roman" w:hAnsi="Helvetica Neue" w:cs="Times New Roman"/>
          <w:color w:val="2D3B45"/>
        </w:rPr>
        <w:t>Pullo</w:t>
      </w:r>
      <w:proofErr w:type="spellEnd"/>
      <w:r w:rsidRPr="007F523E">
        <w:rPr>
          <w:rFonts w:ascii="Helvetica Neue" w:eastAsia="Times New Roman" w:hAnsi="Helvetica Neue" w:cs="Times New Roman"/>
          <w:color w:val="2D3B45"/>
        </w:rPr>
        <w:t xml:space="preserve"> Performing Arts Center and located adjacent to the library.</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In order to receive consideration for reasonable accommodations, you must contact Ms. Violette as early as possible in the semester, participate in an intake interview, and provide documentation: See documentation guidelines. If the documentation supports your request for reasonable accommodations, you will be provided you with an accommodation letter. Please share this letter with your instructors and discuss the </w:t>
      </w:r>
      <w:r w:rsidRPr="007F523E">
        <w:rPr>
          <w:rFonts w:ascii="Helvetica Neue" w:eastAsia="Times New Roman" w:hAnsi="Helvetica Neue" w:cs="Times New Roman"/>
          <w:color w:val="2D3B45"/>
        </w:rPr>
        <w:lastRenderedPageBreak/>
        <w:t>accommodations with them as early as possible. You must follow this process for every semester that you request accommodations.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ACADEMIC HONESTY:</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All Penn State University policies regarding ethics, honorable behavior, and academic integrity apply to all of the courses in which you are enrolled. Academic dishonesty includes, but is not limited to, cheating, plagiarizing, fabricating information or citations, facilitating acts of academic dishonesty by others, having unauthorized possession of examinations, submitting work of another person or work previously used without informing the instructor, tampering with the academic work of other students, or acts of falsification, misrepresentation or deception. For any material or ideas obtained from other sources, such as the text or things you see, for example, on the web or in the library, a source reference must be given. Direct quotes from any source must be identified as such. All exam answers must be your own, and you must not provide any assistance to other students during exams. Any instances of academic dishonesty WILL be pursued under the University regulations concerning academic integrity. Academic dishonesty can result in assignment of "F" by the course instructor or "XF" by Judicial Affairs as the final grade for the student.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Counseling Services:</w:t>
      </w:r>
      <w:r w:rsidRPr="007F523E">
        <w:rPr>
          <w:rFonts w:ascii="Helvetica Neue" w:eastAsia="Times New Roman" w:hAnsi="Helvetica Neue" w:cs="Times New Roman"/>
          <w:color w:val="2D3B45"/>
        </w:rPr>
        <w:t> 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Counseling and Psychological Services at Penn State York: 717-771-4088 or 717-771-4045</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Penn State Crisis Line (24 hours/7 days/week): 877-229-6400 Crisis Text Line (24 hours/7 days/week): Text LIONS to 741741</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Counseling and Psychological Services at Commonwealth Campuses Counseling and Psychological Services at University Park (CAPS): 814-863-0395</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Educational Equity:</w:t>
      </w:r>
      <w:r w:rsidRPr="007F523E">
        <w:rPr>
          <w:rFonts w:ascii="Helvetica Neue" w:eastAsia="Times New Roman" w:hAnsi="Helvetica Neue" w:cs="Times New Roman"/>
          <w:color w:val="2D3B45"/>
        </w:rPr>
        <w:t xml:space="preserve"> Penn State takes great pride to foster a diverse and inclusive environment for students, faculty, and staff. Acts of intolerance, discrimination, or </w:t>
      </w:r>
      <w:r w:rsidRPr="007F523E">
        <w:rPr>
          <w:rFonts w:ascii="Helvetica Neue" w:eastAsia="Times New Roman" w:hAnsi="Helvetica Neue" w:cs="Times New Roman"/>
          <w:color w:val="2D3B45"/>
        </w:rPr>
        <w:lastRenderedPageBreak/>
        <w:t>harassment due to age, ancestry, color, disability, gender, gender identity, national origin, race, religious belief, sexual orientation, or veteran status are not tolerated and can be reported through Educational Equity via the Report Bias web page.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This web page contains the text for the academic integrity, disability accommodation, counseling and psychological services and educational equity statements: https://york.psu.edu/academics/support/academic-affairs/syllabus-statements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Campus Closure:</w:t>
      </w:r>
      <w:r w:rsidRPr="007F523E">
        <w:rPr>
          <w:rFonts w:ascii="Helvetica Neue" w:eastAsia="Times New Roman" w:hAnsi="Helvetica Neue" w:cs="Times New Roman"/>
          <w:color w:val="2D3B45"/>
        </w:rPr>
        <w:t xml:space="preserve"> In the event of a campus closure, course requirements, classes, deadlines and grading schemes are subject to changes that may include alternative delivery methods, alternative methods of interaction with the instructor, class materials, and/or classmates, a revised attendance policy, and a revised semester calendar and/or grading scheme. Information about course changes will be communicated through [ANGEL, e-mail, </w:t>
      </w:r>
      <w:proofErr w:type="spellStart"/>
      <w:r w:rsidRPr="007F523E">
        <w:rPr>
          <w:rFonts w:ascii="Helvetica Neue" w:eastAsia="Times New Roman" w:hAnsi="Helvetica Neue" w:cs="Times New Roman"/>
          <w:color w:val="2D3B45"/>
        </w:rPr>
        <w:t>etc</w:t>
      </w:r>
      <w:proofErr w:type="spellEnd"/>
      <w:r w:rsidRPr="007F523E">
        <w:rPr>
          <w:rFonts w:ascii="Helvetica Neue" w:eastAsia="Times New Roman" w:hAnsi="Helvetica Neue" w:cs="Times New Roman"/>
          <w:color w:val="2D3B45"/>
        </w:rPr>
        <w:t>….]</w:t>
      </w:r>
      <w:r w:rsidRPr="007F523E">
        <w:rPr>
          <w:rFonts w:ascii="Helvetica Neue" w:eastAsia="Times New Roman" w:hAnsi="Helvetica Neue" w:cs="Times New Roman"/>
          <w:color w:val="2D3B45"/>
        </w:rPr>
        <w:br/>
      </w:r>
      <w:r w:rsidRPr="007F523E">
        <w:rPr>
          <w:rFonts w:ascii="Helvetica Neue" w:eastAsia="Times New Roman" w:hAnsi="Helvetica Neue" w:cs="Times New Roman"/>
          <w:color w:val="2D3B45"/>
        </w:rPr>
        <w:br/>
        <w:t xml:space="preserve">For notification about campus closures, please refer to Penn State York’s website at http://www.yk.psu.edu, call the weather hotline at 717-771-4079, or sign up for live text messages at </w:t>
      </w:r>
      <w:proofErr w:type="spellStart"/>
      <w:r w:rsidRPr="007F523E">
        <w:rPr>
          <w:rFonts w:ascii="Helvetica Neue" w:eastAsia="Times New Roman" w:hAnsi="Helvetica Neue" w:cs="Times New Roman"/>
          <w:color w:val="2D3B45"/>
        </w:rPr>
        <w:t>PSUAlert</w:t>
      </w:r>
      <w:proofErr w:type="spellEnd"/>
      <w:r w:rsidRPr="007F523E">
        <w:rPr>
          <w:rFonts w:ascii="Helvetica Neue" w:eastAsia="Times New Roman" w:hAnsi="Helvetica Neue" w:cs="Times New Roman"/>
          <w:color w:val="2D3B45"/>
        </w:rPr>
        <w:t xml:space="preserve"> (https://psualert.psu.edu/psualert/). This is a service designed to alert the Penn State community via text messages to cell phones when situations arise on campus that affect the ability of the campus - students, faculty and staff - to function normally.</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 OUTLINE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June </w:t>
      </w:r>
      <w:r>
        <w:rPr>
          <w:rFonts w:ascii="Helvetica Neue" w:eastAsia="Times New Roman" w:hAnsi="Helvetica Neue" w:cs="Times New Roman"/>
          <w:color w:val="2D3B45"/>
        </w:rPr>
        <w:t>29</w:t>
      </w:r>
      <w:r w:rsidRPr="007F523E">
        <w:rPr>
          <w:rFonts w:ascii="Helvetica Neue" w:eastAsia="Times New Roman" w:hAnsi="Helvetica Neue" w:cs="Times New Roman"/>
          <w:color w:val="2D3B45"/>
        </w:rPr>
        <w:t>-Introduction/Late Medieval</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July </w:t>
      </w:r>
      <w:r>
        <w:rPr>
          <w:rFonts w:ascii="Helvetica Neue" w:eastAsia="Times New Roman" w:hAnsi="Helvetica Neue" w:cs="Times New Roman"/>
          <w:color w:val="2D3B45"/>
        </w:rPr>
        <w:t>4</w:t>
      </w:r>
      <w:r w:rsidRPr="007F523E">
        <w:rPr>
          <w:rFonts w:ascii="Helvetica Neue" w:eastAsia="Times New Roman" w:hAnsi="Helvetica Neue" w:cs="Times New Roman"/>
          <w:color w:val="2D3B45"/>
        </w:rPr>
        <w:t>-No class.</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July </w:t>
      </w:r>
      <w:r>
        <w:rPr>
          <w:rFonts w:ascii="Helvetica Neue" w:eastAsia="Times New Roman" w:hAnsi="Helvetica Neue" w:cs="Times New Roman"/>
          <w:color w:val="2D3B45"/>
        </w:rPr>
        <w:t>5</w:t>
      </w:r>
      <w:r w:rsidRPr="007F523E">
        <w:rPr>
          <w:rFonts w:ascii="Helvetica Neue" w:eastAsia="Times New Roman" w:hAnsi="Helvetica Neue" w:cs="Times New Roman"/>
          <w:color w:val="2D3B45"/>
        </w:rPr>
        <w:t>-Early Renaissance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July </w:t>
      </w:r>
      <w:r>
        <w:rPr>
          <w:rFonts w:ascii="Helvetica Neue" w:eastAsia="Times New Roman" w:hAnsi="Helvetica Neue" w:cs="Times New Roman"/>
          <w:color w:val="2D3B45"/>
        </w:rPr>
        <w:t>6</w:t>
      </w:r>
      <w:r w:rsidRPr="007F523E">
        <w:rPr>
          <w:rFonts w:ascii="Helvetica Neue" w:eastAsia="Times New Roman" w:hAnsi="Helvetica Neue" w:cs="Times New Roman"/>
          <w:color w:val="2D3B45"/>
        </w:rPr>
        <w:t>- More Early Renaissance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July </w:t>
      </w:r>
      <w:r>
        <w:rPr>
          <w:rFonts w:ascii="Helvetica Neue" w:eastAsia="Times New Roman" w:hAnsi="Helvetica Neue" w:cs="Times New Roman"/>
          <w:color w:val="2D3B45"/>
        </w:rPr>
        <w:t>11</w:t>
      </w:r>
      <w:r w:rsidRPr="007F523E">
        <w:rPr>
          <w:rFonts w:ascii="Helvetica Neue" w:eastAsia="Times New Roman" w:hAnsi="Helvetica Neue" w:cs="Times New Roman"/>
          <w:color w:val="2D3B45"/>
        </w:rPr>
        <w:t>-Da Vinci, Michelangelo and Raphael (High Renaissance)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1</w:t>
      </w:r>
      <w:r>
        <w:rPr>
          <w:rFonts w:ascii="Helvetica Neue" w:eastAsia="Times New Roman" w:hAnsi="Helvetica Neue" w:cs="Times New Roman"/>
          <w:color w:val="2D3B45"/>
        </w:rPr>
        <w:t>2</w:t>
      </w:r>
      <w:r w:rsidRPr="007F523E">
        <w:rPr>
          <w:rFonts w:ascii="Helvetica Neue" w:eastAsia="Times New Roman" w:hAnsi="Helvetica Neue" w:cs="Times New Roman"/>
          <w:color w:val="2D3B45"/>
        </w:rPr>
        <w:t>-Northern Renaissance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1</w:t>
      </w:r>
      <w:r>
        <w:rPr>
          <w:rFonts w:ascii="Helvetica Neue" w:eastAsia="Times New Roman" w:hAnsi="Helvetica Neue" w:cs="Times New Roman"/>
          <w:color w:val="2D3B45"/>
        </w:rPr>
        <w:t>3</w:t>
      </w:r>
      <w:r w:rsidRPr="007F523E">
        <w:rPr>
          <w:rFonts w:ascii="Helvetica Neue" w:eastAsia="Times New Roman" w:hAnsi="Helvetica Neue" w:cs="Times New Roman"/>
          <w:color w:val="2D3B45"/>
        </w:rPr>
        <w:t>-More Northern Renaissance and Mannerism</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1</w:t>
      </w:r>
      <w:r>
        <w:rPr>
          <w:rFonts w:ascii="Helvetica Neue" w:eastAsia="Times New Roman" w:hAnsi="Helvetica Neue" w:cs="Times New Roman"/>
          <w:color w:val="2D3B45"/>
        </w:rPr>
        <w:t>8</w:t>
      </w:r>
      <w:r w:rsidRPr="007F523E">
        <w:rPr>
          <w:rFonts w:ascii="Helvetica Neue" w:eastAsia="Times New Roman" w:hAnsi="Helvetica Neue" w:cs="Times New Roman"/>
          <w:color w:val="2D3B45"/>
        </w:rPr>
        <w:t>-Test #1</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July </w:t>
      </w:r>
      <w:r>
        <w:rPr>
          <w:rFonts w:ascii="Helvetica Neue" w:eastAsia="Times New Roman" w:hAnsi="Helvetica Neue" w:cs="Times New Roman"/>
          <w:color w:val="2D3B45"/>
        </w:rPr>
        <w:t>19</w:t>
      </w:r>
      <w:r w:rsidRPr="007F523E">
        <w:rPr>
          <w:rFonts w:ascii="Helvetica Neue" w:eastAsia="Times New Roman" w:hAnsi="Helvetica Neue" w:cs="Times New Roman"/>
          <w:color w:val="2D3B45"/>
        </w:rPr>
        <w:t>- Baroque</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2</w:t>
      </w:r>
      <w:r>
        <w:rPr>
          <w:rFonts w:ascii="Helvetica Neue" w:eastAsia="Times New Roman" w:hAnsi="Helvetica Neue" w:cs="Times New Roman"/>
          <w:color w:val="2D3B45"/>
        </w:rPr>
        <w:t>0</w:t>
      </w:r>
      <w:r w:rsidRPr="007F523E">
        <w:rPr>
          <w:rFonts w:ascii="Helvetica Neue" w:eastAsia="Times New Roman" w:hAnsi="Helvetica Neue" w:cs="Times New Roman"/>
          <w:color w:val="2D3B45"/>
        </w:rPr>
        <w:t>-Neoclassicism</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2</w:t>
      </w:r>
      <w:r>
        <w:rPr>
          <w:rFonts w:ascii="Helvetica Neue" w:eastAsia="Times New Roman" w:hAnsi="Helvetica Neue" w:cs="Times New Roman"/>
          <w:color w:val="2D3B45"/>
        </w:rPr>
        <w:t>5</w:t>
      </w:r>
      <w:r w:rsidRPr="007F523E">
        <w:rPr>
          <w:rFonts w:ascii="Helvetica Neue" w:eastAsia="Times New Roman" w:hAnsi="Helvetica Neue" w:cs="Times New Roman"/>
          <w:color w:val="2D3B45"/>
        </w:rPr>
        <w:t>-Romanticism</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2</w:t>
      </w:r>
      <w:r>
        <w:rPr>
          <w:rFonts w:ascii="Helvetica Neue" w:eastAsia="Times New Roman" w:hAnsi="Helvetica Neue" w:cs="Times New Roman"/>
          <w:color w:val="2D3B45"/>
        </w:rPr>
        <w:t>6</w:t>
      </w:r>
      <w:r w:rsidRPr="007F523E">
        <w:rPr>
          <w:rFonts w:ascii="Helvetica Neue" w:eastAsia="Times New Roman" w:hAnsi="Helvetica Neue" w:cs="Times New Roman"/>
          <w:color w:val="2D3B45"/>
        </w:rPr>
        <w:t>-Realism</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July 2</w:t>
      </w:r>
      <w:r>
        <w:rPr>
          <w:rFonts w:ascii="Helvetica Neue" w:eastAsia="Times New Roman" w:hAnsi="Helvetica Neue" w:cs="Times New Roman"/>
          <w:color w:val="2D3B45"/>
        </w:rPr>
        <w:t>7</w:t>
      </w:r>
      <w:r w:rsidRPr="007F523E">
        <w:rPr>
          <w:rFonts w:ascii="Helvetica Neue" w:eastAsia="Times New Roman" w:hAnsi="Helvetica Neue" w:cs="Times New Roman"/>
          <w:color w:val="2D3B45"/>
        </w:rPr>
        <w:t>-Impressionism and Post Impressionism</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lastRenderedPageBreak/>
        <w:t xml:space="preserve">Aug </w:t>
      </w:r>
      <w:r>
        <w:rPr>
          <w:rFonts w:ascii="Helvetica Neue" w:eastAsia="Times New Roman" w:hAnsi="Helvetica Neue" w:cs="Times New Roman"/>
          <w:color w:val="2D3B45"/>
        </w:rPr>
        <w:t>1</w:t>
      </w:r>
      <w:r w:rsidRPr="007F523E">
        <w:rPr>
          <w:rFonts w:ascii="Helvetica Neue" w:eastAsia="Times New Roman" w:hAnsi="Helvetica Neue" w:cs="Times New Roman"/>
          <w:color w:val="2D3B45"/>
        </w:rPr>
        <w:t>-Test #2</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Aug </w:t>
      </w:r>
      <w:r>
        <w:rPr>
          <w:rFonts w:ascii="Helvetica Neue" w:eastAsia="Times New Roman" w:hAnsi="Helvetica Neue" w:cs="Times New Roman"/>
          <w:color w:val="2D3B45"/>
        </w:rPr>
        <w:t>2</w:t>
      </w:r>
      <w:r w:rsidRPr="007F523E">
        <w:rPr>
          <w:rFonts w:ascii="Helvetica Neue" w:eastAsia="Times New Roman" w:hAnsi="Helvetica Neue" w:cs="Times New Roman"/>
          <w:color w:val="2D3B45"/>
        </w:rPr>
        <w:t>-Expressionism/Cubism </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Aug </w:t>
      </w:r>
      <w:r w:rsidR="003625CB">
        <w:rPr>
          <w:rFonts w:ascii="Helvetica Neue" w:eastAsia="Times New Roman" w:hAnsi="Helvetica Neue" w:cs="Times New Roman"/>
          <w:color w:val="2D3B45"/>
        </w:rPr>
        <w:t>3</w:t>
      </w:r>
      <w:r w:rsidRPr="007F523E">
        <w:rPr>
          <w:rFonts w:ascii="Helvetica Neue" w:eastAsia="Times New Roman" w:hAnsi="Helvetica Neue" w:cs="Times New Roman"/>
          <w:color w:val="2D3B45"/>
        </w:rPr>
        <w:t>-Cubism/Dadaism/Surrealism</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Aug </w:t>
      </w:r>
      <w:r w:rsidR="003625CB">
        <w:rPr>
          <w:rFonts w:ascii="Helvetica Neue" w:eastAsia="Times New Roman" w:hAnsi="Helvetica Neue" w:cs="Times New Roman"/>
          <w:color w:val="2D3B45"/>
        </w:rPr>
        <w:t>8</w:t>
      </w:r>
      <w:r w:rsidRPr="007F523E">
        <w:rPr>
          <w:rFonts w:ascii="Helvetica Neue" w:eastAsia="Times New Roman" w:hAnsi="Helvetica Neue" w:cs="Times New Roman"/>
          <w:color w:val="2D3B45"/>
        </w:rPr>
        <w:t>-Abstract Expressionism/Pop Art</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 xml:space="preserve">Aug </w:t>
      </w:r>
      <w:r w:rsidR="003625CB">
        <w:rPr>
          <w:rFonts w:ascii="Helvetica Neue" w:eastAsia="Times New Roman" w:hAnsi="Helvetica Neue" w:cs="Times New Roman"/>
          <w:color w:val="2D3B45"/>
        </w:rPr>
        <w:t>9</w:t>
      </w:r>
      <w:r w:rsidRPr="007F523E">
        <w:rPr>
          <w:rFonts w:ascii="Helvetica Neue" w:eastAsia="Times New Roman" w:hAnsi="Helvetica Neue" w:cs="Times New Roman"/>
          <w:color w:val="2D3B45"/>
        </w:rPr>
        <w:t>-Pop Art/Photography</w:t>
      </w:r>
      <w:r w:rsidR="003625CB">
        <w:rPr>
          <w:rFonts w:ascii="Helvetica Neue" w:eastAsia="Times New Roman" w:hAnsi="Helvetica Neue" w:cs="Times New Roman"/>
          <w:color w:val="2D3B45"/>
        </w:rPr>
        <w:t>/The Rest</w:t>
      </w:r>
    </w:p>
    <w:p w:rsidR="003625CB"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color w:val="2D3B45"/>
        </w:rPr>
        <w:t>Aug 1</w:t>
      </w:r>
      <w:r w:rsidR="003625CB">
        <w:rPr>
          <w:rFonts w:ascii="Helvetica Neue" w:eastAsia="Times New Roman" w:hAnsi="Helvetica Neue" w:cs="Times New Roman"/>
          <w:color w:val="2D3B45"/>
        </w:rPr>
        <w:t>0</w:t>
      </w:r>
      <w:r w:rsidRPr="007F523E">
        <w:rPr>
          <w:rFonts w:ascii="Helvetica Neue" w:eastAsia="Times New Roman" w:hAnsi="Helvetica Neue" w:cs="Times New Roman"/>
          <w:color w:val="2D3B45"/>
        </w:rPr>
        <w:t>-</w:t>
      </w:r>
      <w:r w:rsidR="003625CB">
        <w:rPr>
          <w:rFonts w:ascii="Helvetica Neue" w:eastAsia="Times New Roman" w:hAnsi="Helvetica Neue" w:cs="Times New Roman"/>
          <w:color w:val="2D3B45"/>
        </w:rPr>
        <w:t>Final Exam</w:t>
      </w:r>
    </w:p>
    <w:p w:rsidR="003625CB" w:rsidRPr="007F523E" w:rsidRDefault="003625CB" w:rsidP="007F523E">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PS-there will be a field trip to The National Gallery of Art in Washington DC on one of the days during the week of July 18-22 or July 25-29.</w:t>
      </w:r>
    </w:p>
    <w:p w:rsidR="007F523E" w:rsidRPr="007F523E" w:rsidRDefault="007F523E" w:rsidP="007F523E">
      <w:pPr>
        <w:shd w:val="clear" w:color="auto" w:fill="FFFFFF"/>
        <w:spacing w:before="180" w:after="180"/>
        <w:rPr>
          <w:rFonts w:ascii="Helvetica Neue" w:eastAsia="Times New Roman" w:hAnsi="Helvetica Neue" w:cs="Times New Roman"/>
          <w:color w:val="2D3B45"/>
        </w:rPr>
      </w:pPr>
      <w:r w:rsidRPr="007F523E">
        <w:rPr>
          <w:rFonts w:ascii="Helvetica Neue" w:eastAsia="Times New Roman" w:hAnsi="Helvetica Neue" w:cs="Times New Roman"/>
          <w:b/>
          <w:bCs/>
          <w:color w:val="2D3B45"/>
        </w:rPr>
        <w:t>NOTE</w:t>
      </w:r>
      <w:r w:rsidRPr="007F523E">
        <w:rPr>
          <w:rFonts w:ascii="Helvetica Neue" w:eastAsia="Times New Roman" w:hAnsi="Helvetica Neue" w:cs="Times New Roman"/>
          <w:color w:val="2D3B45"/>
        </w:rPr>
        <w:t>: Syllabus is subject to change</w:t>
      </w:r>
    </w:p>
    <w:p w:rsidR="007F523E" w:rsidRPr="007F523E" w:rsidRDefault="007F523E" w:rsidP="007F523E">
      <w:pPr>
        <w:shd w:val="clear" w:color="auto" w:fill="FFFFFF"/>
        <w:rPr>
          <w:rFonts w:ascii="Helvetica Neue" w:eastAsia="Times New Roman" w:hAnsi="Helvetica Neue" w:cs="Times New Roman"/>
          <w:color w:val="2D3B45"/>
        </w:rPr>
      </w:pPr>
    </w:p>
    <w:p w:rsidR="00860730" w:rsidRDefault="003625CB"/>
    <w:sectPr w:rsidR="00860730" w:rsidSect="00321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3E"/>
    <w:rsid w:val="002B7D8C"/>
    <w:rsid w:val="003212CC"/>
    <w:rsid w:val="003625CB"/>
    <w:rsid w:val="007F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C75FD"/>
  <w15:chartTrackingRefBased/>
  <w15:docId w15:val="{B7878B88-5A80-3B49-A306-E385C310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F52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2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F523E"/>
    <w:rPr>
      <w:color w:val="0000FF"/>
      <w:u w:val="single"/>
    </w:rPr>
  </w:style>
  <w:style w:type="paragraph" w:styleId="NormalWeb">
    <w:name w:val="Normal (Web)"/>
    <w:basedOn w:val="Normal"/>
    <w:uiPriority w:val="99"/>
    <w:semiHidden/>
    <w:unhideWhenUsed/>
    <w:rsid w:val="007F523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5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152633">
      <w:bodyDiv w:val="1"/>
      <w:marLeft w:val="0"/>
      <w:marRight w:val="0"/>
      <w:marTop w:val="0"/>
      <w:marBottom w:val="0"/>
      <w:divBdr>
        <w:top w:val="none" w:sz="0" w:space="0" w:color="auto"/>
        <w:left w:val="none" w:sz="0" w:space="0" w:color="auto"/>
        <w:bottom w:val="none" w:sz="0" w:space="0" w:color="auto"/>
        <w:right w:val="none" w:sz="0" w:space="0" w:color="auto"/>
      </w:divBdr>
      <w:divsChild>
        <w:div w:id="906181754">
          <w:marLeft w:val="0"/>
          <w:marRight w:val="0"/>
          <w:marTop w:val="0"/>
          <w:marBottom w:val="0"/>
          <w:divBdr>
            <w:top w:val="none" w:sz="0" w:space="0" w:color="auto"/>
            <w:left w:val="none" w:sz="0" w:space="0" w:color="auto"/>
            <w:bottom w:val="none" w:sz="0" w:space="0" w:color="auto"/>
            <w:right w:val="none" w:sz="0" w:space="0" w:color="auto"/>
          </w:divBdr>
          <w:divsChild>
            <w:div w:id="916063023">
              <w:marLeft w:val="0"/>
              <w:marRight w:val="0"/>
              <w:marTop w:val="0"/>
              <w:marBottom w:val="0"/>
              <w:divBdr>
                <w:top w:val="none" w:sz="0" w:space="0" w:color="auto"/>
                <w:left w:val="none" w:sz="0" w:space="0" w:color="auto"/>
                <w:bottom w:val="none" w:sz="0" w:space="0" w:color="auto"/>
                <w:right w:val="none" w:sz="0" w:space="0" w:color="auto"/>
              </w:divBdr>
              <w:divsChild>
                <w:div w:id="1265722395">
                  <w:marLeft w:val="0"/>
                  <w:marRight w:val="0"/>
                  <w:marTop w:val="0"/>
                  <w:marBottom w:val="360"/>
                  <w:divBdr>
                    <w:top w:val="none" w:sz="0" w:space="0" w:color="auto"/>
                    <w:left w:val="none" w:sz="0" w:space="0" w:color="auto"/>
                    <w:bottom w:val="none" w:sz="0" w:space="0" w:color="auto"/>
                    <w:right w:val="none" w:sz="0" w:space="0" w:color="auto"/>
                  </w:divBdr>
                  <w:divsChild>
                    <w:div w:id="330836016">
                      <w:marLeft w:val="0"/>
                      <w:marRight w:val="0"/>
                      <w:marTop w:val="0"/>
                      <w:marBottom w:val="0"/>
                      <w:divBdr>
                        <w:top w:val="none" w:sz="0" w:space="0" w:color="auto"/>
                        <w:left w:val="none" w:sz="0" w:space="0" w:color="auto"/>
                        <w:bottom w:val="none" w:sz="0" w:space="0" w:color="auto"/>
                        <w:right w:val="none" w:sz="0" w:space="0" w:color="auto"/>
                      </w:divBdr>
                    </w:div>
                  </w:divsChild>
                </w:div>
                <w:div w:id="108817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073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u.instructure.com/courses/2138817/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Hillary Wolf</dc:creator>
  <cp:keywords/>
  <dc:description/>
  <cp:lastModifiedBy>Nelson, Hillary Wolf</cp:lastModifiedBy>
  <cp:revision>1</cp:revision>
  <dcterms:created xsi:type="dcterms:W3CDTF">2022-03-23T01:58:00Z</dcterms:created>
  <dcterms:modified xsi:type="dcterms:W3CDTF">2022-03-23T02:17:00Z</dcterms:modified>
</cp:coreProperties>
</file>